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4FB1" w14:textId="77777777" w:rsidR="002C588A" w:rsidRPr="00E940C3" w:rsidRDefault="00623400" w:rsidP="003B2CE9">
      <w:pPr>
        <w:autoSpaceDE w:val="0"/>
        <w:autoSpaceDN w:val="0"/>
        <w:adjustRightInd w:val="0"/>
        <w:jc w:val="center"/>
        <w:rPr>
          <w:rFonts w:ascii="Times New Roman" w:hAnsi="Times New Roman" w:cs="Times New Roman"/>
          <w:b/>
          <w:sz w:val="24"/>
          <w:szCs w:val="24"/>
        </w:rPr>
      </w:pPr>
      <w:r w:rsidRPr="00E940C3">
        <w:rPr>
          <w:rFonts w:ascii="Times New Roman" w:hAnsi="Times New Roman" w:cs="Times New Roman"/>
          <w:b/>
          <w:sz w:val="24"/>
          <w:szCs w:val="24"/>
        </w:rPr>
        <w:t>Shared Database Committee Call</w:t>
      </w:r>
    </w:p>
    <w:p w14:paraId="799DFDDB" w14:textId="77777777" w:rsidR="00DA0369" w:rsidRPr="00E940C3" w:rsidRDefault="00DA0369" w:rsidP="00F7269B">
      <w:pPr>
        <w:autoSpaceDE w:val="0"/>
        <w:autoSpaceDN w:val="0"/>
        <w:adjustRightInd w:val="0"/>
        <w:jc w:val="center"/>
        <w:rPr>
          <w:rFonts w:ascii="Times New Roman" w:hAnsi="Times New Roman" w:cs="Times New Roman"/>
          <w:b/>
          <w:sz w:val="24"/>
          <w:szCs w:val="24"/>
        </w:rPr>
      </w:pPr>
      <w:r w:rsidRPr="00E940C3">
        <w:rPr>
          <w:rFonts w:ascii="Times New Roman" w:hAnsi="Times New Roman" w:cs="Times New Roman"/>
          <w:b/>
          <w:sz w:val="24"/>
          <w:szCs w:val="24"/>
        </w:rPr>
        <w:t>Oct. 11, 2018</w:t>
      </w:r>
    </w:p>
    <w:p w14:paraId="3D20C27B" w14:textId="77777777" w:rsidR="00623400" w:rsidRPr="00E940C3" w:rsidRDefault="00623400" w:rsidP="002C588A">
      <w:pPr>
        <w:autoSpaceDE w:val="0"/>
        <w:autoSpaceDN w:val="0"/>
        <w:adjustRightInd w:val="0"/>
        <w:rPr>
          <w:rFonts w:ascii="Times New Roman" w:hAnsi="Times New Roman" w:cs="Times New Roman"/>
          <w:sz w:val="24"/>
          <w:szCs w:val="24"/>
        </w:rPr>
      </w:pPr>
    </w:p>
    <w:p w14:paraId="2CD1AF58" w14:textId="77777777" w:rsidR="00D12BE4" w:rsidRPr="00E940C3" w:rsidRDefault="00623400"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b/>
          <w:sz w:val="24"/>
          <w:szCs w:val="24"/>
        </w:rPr>
        <w:t>In attendance:</w:t>
      </w:r>
      <w:r w:rsidRPr="00E940C3">
        <w:rPr>
          <w:rFonts w:ascii="Times New Roman" w:hAnsi="Times New Roman" w:cs="Times New Roman"/>
          <w:sz w:val="24"/>
          <w:szCs w:val="24"/>
        </w:rPr>
        <w:t xml:space="preserve"> </w:t>
      </w:r>
      <w:r w:rsidR="002543DB" w:rsidRPr="00E940C3">
        <w:rPr>
          <w:rFonts w:ascii="Times New Roman" w:hAnsi="Times New Roman" w:cs="Times New Roman"/>
          <w:sz w:val="24"/>
          <w:szCs w:val="24"/>
        </w:rPr>
        <w:t>Ed (</w:t>
      </w:r>
      <w:proofErr w:type="spellStart"/>
      <w:r w:rsidR="002543DB" w:rsidRPr="00E940C3">
        <w:rPr>
          <w:rFonts w:ascii="Times New Roman" w:hAnsi="Times New Roman" w:cs="Times New Roman"/>
          <w:sz w:val="24"/>
          <w:szCs w:val="24"/>
        </w:rPr>
        <w:t>Abq</w:t>
      </w:r>
      <w:proofErr w:type="spellEnd"/>
      <w:r w:rsidR="002543DB" w:rsidRPr="00E940C3">
        <w:rPr>
          <w:rFonts w:ascii="Times New Roman" w:hAnsi="Times New Roman" w:cs="Times New Roman"/>
          <w:sz w:val="24"/>
          <w:szCs w:val="24"/>
        </w:rPr>
        <w:t>), Ryan (AZ), Tina Suarez-</w:t>
      </w:r>
      <w:proofErr w:type="spellStart"/>
      <w:r w:rsidR="002543DB" w:rsidRPr="00E940C3">
        <w:rPr>
          <w:rFonts w:ascii="Times New Roman" w:hAnsi="Times New Roman" w:cs="Times New Roman"/>
          <w:sz w:val="24"/>
          <w:szCs w:val="24"/>
        </w:rPr>
        <w:t>Mu</w:t>
      </w:r>
      <w:r w:rsidR="0075756C">
        <w:rPr>
          <w:rFonts w:ascii="Times New Roman" w:hAnsi="Times New Roman" w:cs="Times New Roman"/>
          <w:sz w:val="24"/>
          <w:szCs w:val="24"/>
        </w:rPr>
        <w:t>rias</w:t>
      </w:r>
      <w:proofErr w:type="spellEnd"/>
      <w:r w:rsidR="0075756C">
        <w:rPr>
          <w:rFonts w:ascii="Times New Roman" w:hAnsi="Times New Roman" w:cs="Times New Roman"/>
          <w:sz w:val="24"/>
          <w:szCs w:val="24"/>
        </w:rPr>
        <w:t xml:space="preserve"> (CA), Shawn (CIRA),  Kriste</w:t>
      </w:r>
      <w:r w:rsidR="002543DB" w:rsidRPr="00E940C3">
        <w:rPr>
          <w:rFonts w:ascii="Times New Roman" w:hAnsi="Times New Roman" w:cs="Times New Roman"/>
          <w:sz w:val="24"/>
          <w:szCs w:val="24"/>
        </w:rPr>
        <w:t xml:space="preserve">n &amp; Brandon (MT), </w:t>
      </w:r>
      <w:r w:rsidR="005D055C" w:rsidRPr="00E940C3">
        <w:rPr>
          <w:rFonts w:ascii="Times New Roman" w:hAnsi="Times New Roman" w:cs="Times New Roman"/>
          <w:sz w:val="24"/>
          <w:szCs w:val="24"/>
        </w:rPr>
        <w:t xml:space="preserve">Roslyn &amp; Cindy (NM), </w:t>
      </w:r>
      <w:r w:rsidR="002543DB" w:rsidRPr="00E940C3">
        <w:rPr>
          <w:rFonts w:ascii="Times New Roman" w:hAnsi="Times New Roman" w:cs="Times New Roman"/>
          <w:sz w:val="24"/>
          <w:szCs w:val="24"/>
        </w:rPr>
        <w:t xml:space="preserve">Pat Brewer (NPS), </w:t>
      </w:r>
      <w:r w:rsidR="00E26577" w:rsidRPr="00E940C3">
        <w:rPr>
          <w:rFonts w:ascii="Times New Roman" w:hAnsi="Times New Roman" w:cs="Times New Roman"/>
          <w:sz w:val="24"/>
          <w:szCs w:val="24"/>
        </w:rPr>
        <w:t xml:space="preserve">Frank (NV), </w:t>
      </w:r>
      <w:r w:rsidR="00DA0369" w:rsidRPr="00E940C3">
        <w:rPr>
          <w:rFonts w:ascii="Times New Roman" w:hAnsi="Times New Roman" w:cs="Times New Roman"/>
          <w:sz w:val="24"/>
          <w:szCs w:val="24"/>
        </w:rPr>
        <w:t>Tom (</w:t>
      </w:r>
      <w:r w:rsidR="000E4D3C" w:rsidRPr="00E940C3">
        <w:rPr>
          <w:rFonts w:ascii="Times New Roman" w:hAnsi="Times New Roman" w:cs="Times New Roman"/>
          <w:sz w:val="24"/>
          <w:szCs w:val="24"/>
        </w:rPr>
        <w:t>WRAP</w:t>
      </w:r>
      <w:r w:rsidR="00DA0369" w:rsidRPr="00E940C3">
        <w:rPr>
          <w:rFonts w:ascii="Times New Roman" w:hAnsi="Times New Roman" w:cs="Times New Roman"/>
          <w:sz w:val="24"/>
          <w:szCs w:val="24"/>
        </w:rPr>
        <w:t>)</w:t>
      </w:r>
      <w:r w:rsidR="002543DB" w:rsidRPr="00E940C3">
        <w:rPr>
          <w:rFonts w:ascii="Times New Roman" w:hAnsi="Times New Roman" w:cs="Times New Roman"/>
          <w:sz w:val="24"/>
          <w:szCs w:val="24"/>
        </w:rPr>
        <w:t>.</w:t>
      </w:r>
    </w:p>
    <w:p w14:paraId="03408177" w14:textId="77777777" w:rsidR="00D12BE4" w:rsidRDefault="00D12BE4" w:rsidP="002C588A">
      <w:pPr>
        <w:autoSpaceDE w:val="0"/>
        <w:autoSpaceDN w:val="0"/>
        <w:adjustRightInd w:val="0"/>
        <w:rPr>
          <w:rFonts w:ascii="Times New Roman" w:hAnsi="Times New Roman" w:cs="Times New Roman"/>
          <w:sz w:val="24"/>
          <w:szCs w:val="24"/>
        </w:rPr>
      </w:pPr>
    </w:p>
    <w:p w14:paraId="5CB35213" w14:textId="77777777" w:rsidR="00F256C9" w:rsidRPr="00E940C3" w:rsidRDefault="00F256C9" w:rsidP="002C588A">
      <w:pPr>
        <w:autoSpaceDE w:val="0"/>
        <w:autoSpaceDN w:val="0"/>
        <w:adjustRightInd w:val="0"/>
        <w:rPr>
          <w:rFonts w:ascii="Times New Roman" w:hAnsi="Times New Roman" w:cs="Times New Roman"/>
          <w:sz w:val="24"/>
          <w:szCs w:val="24"/>
        </w:rPr>
      </w:pPr>
    </w:p>
    <w:p w14:paraId="6660844F" w14:textId="77777777" w:rsidR="002C588A" w:rsidRPr="00EA576B" w:rsidRDefault="002C588A" w:rsidP="002C588A">
      <w:pPr>
        <w:autoSpaceDE w:val="0"/>
        <w:autoSpaceDN w:val="0"/>
        <w:adjustRightInd w:val="0"/>
        <w:rPr>
          <w:rFonts w:ascii="Times New Roman" w:hAnsi="Times New Roman" w:cs="Times New Roman"/>
          <w:b/>
          <w:caps/>
          <w:sz w:val="24"/>
          <w:szCs w:val="24"/>
        </w:rPr>
      </w:pPr>
      <w:r w:rsidRPr="00EA576B">
        <w:rPr>
          <w:rFonts w:ascii="Times New Roman" w:hAnsi="Times New Roman" w:cs="Times New Roman"/>
          <w:b/>
          <w:caps/>
          <w:sz w:val="24"/>
          <w:szCs w:val="24"/>
        </w:rPr>
        <w:t>Oct. 5</w:t>
      </w:r>
      <w:r w:rsidRPr="00EA576B">
        <w:rPr>
          <w:rFonts w:ascii="Times New Roman" w:hAnsi="Times New Roman" w:cs="Times New Roman"/>
          <w:b/>
          <w:caps/>
          <w:sz w:val="24"/>
          <w:szCs w:val="24"/>
          <w:vertAlign w:val="superscript"/>
        </w:rPr>
        <w:t>th</w:t>
      </w:r>
      <w:r w:rsidRPr="00EA576B">
        <w:rPr>
          <w:rFonts w:ascii="Times New Roman" w:hAnsi="Times New Roman" w:cs="Times New Roman"/>
          <w:b/>
          <w:caps/>
          <w:sz w:val="24"/>
          <w:szCs w:val="24"/>
        </w:rPr>
        <w:t xml:space="preserve"> progress report de-brief</w:t>
      </w:r>
    </w:p>
    <w:p w14:paraId="1FC0C0A3" w14:textId="77777777" w:rsidR="002C588A" w:rsidRPr="00E940C3" w:rsidRDefault="002C588A" w:rsidP="002C588A">
      <w:pPr>
        <w:autoSpaceDE w:val="0"/>
        <w:autoSpaceDN w:val="0"/>
        <w:adjustRightInd w:val="0"/>
        <w:rPr>
          <w:rFonts w:ascii="Times New Roman" w:hAnsi="Times New Roman" w:cs="Times New Roman"/>
          <w:sz w:val="24"/>
          <w:szCs w:val="24"/>
        </w:rPr>
      </w:pPr>
    </w:p>
    <w:p w14:paraId="40AB034F" w14:textId="77777777" w:rsidR="00AB35BD" w:rsidRPr="00E940C3" w:rsidRDefault="00AB35BD"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Cindy asked for comments from the group regarding the de-brief. Pat </w:t>
      </w:r>
      <w:proofErr w:type="gramStart"/>
      <w:r w:rsidRPr="00E940C3">
        <w:rPr>
          <w:rFonts w:ascii="Times New Roman" w:hAnsi="Times New Roman" w:cs="Times New Roman"/>
          <w:sz w:val="24"/>
          <w:szCs w:val="24"/>
        </w:rPr>
        <w:t>said</w:t>
      </w:r>
      <w:proofErr w:type="gramEnd"/>
      <w:r w:rsidRPr="00E940C3">
        <w:rPr>
          <w:rFonts w:ascii="Times New Roman" w:hAnsi="Times New Roman" w:cs="Times New Roman"/>
          <w:sz w:val="24"/>
          <w:szCs w:val="24"/>
        </w:rPr>
        <w:t xml:space="preserve"> “well done.” The group had no suggestions regarding what should be done for the next de-brief. </w:t>
      </w:r>
    </w:p>
    <w:p w14:paraId="7BAABC39" w14:textId="77777777" w:rsidR="00AB35BD" w:rsidRPr="00E940C3" w:rsidRDefault="00AB35BD" w:rsidP="002C588A">
      <w:pPr>
        <w:autoSpaceDE w:val="0"/>
        <w:autoSpaceDN w:val="0"/>
        <w:adjustRightInd w:val="0"/>
        <w:rPr>
          <w:rFonts w:ascii="Times New Roman" w:hAnsi="Times New Roman" w:cs="Times New Roman"/>
          <w:sz w:val="24"/>
          <w:szCs w:val="24"/>
        </w:rPr>
      </w:pPr>
    </w:p>
    <w:p w14:paraId="6003BE55" w14:textId="77777777" w:rsidR="00AB35BD" w:rsidRPr="00E940C3" w:rsidRDefault="00AB35BD"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Shawn reported that 45 people have registered for the TSS as of the date of the call. The number was only 16 as of a week or so before the October 5 progress report and demo.</w:t>
      </w:r>
    </w:p>
    <w:p w14:paraId="0AA9A4D0" w14:textId="77777777" w:rsidR="00AB35BD" w:rsidRPr="00E940C3" w:rsidRDefault="00AB35BD" w:rsidP="002C588A">
      <w:pPr>
        <w:autoSpaceDE w:val="0"/>
        <w:autoSpaceDN w:val="0"/>
        <w:adjustRightInd w:val="0"/>
        <w:rPr>
          <w:rFonts w:ascii="Times New Roman" w:hAnsi="Times New Roman" w:cs="Times New Roman"/>
          <w:sz w:val="24"/>
          <w:szCs w:val="24"/>
        </w:rPr>
      </w:pPr>
    </w:p>
    <w:p w14:paraId="2924828D" w14:textId="77777777" w:rsidR="00AB35BD" w:rsidRPr="00E940C3" w:rsidRDefault="00AB35BD"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Tom said he would get the audio recording of the call up on the web site by the end of the day on October 11 </w:t>
      </w:r>
      <w:r w:rsidRPr="00E940C3">
        <w:rPr>
          <w:rFonts w:ascii="Times New Roman" w:hAnsi="Times New Roman" w:cs="Times New Roman"/>
          <w:i/>
          <w:sz w:val="24"/>
          <w:szCs w:val="24"/>
        </w:rPr>
        <w:t xml:space="preserve">(the audio is now available at </w:t>
      </w:r>
      <w:hyperlink r:id="rId7" w:history="1">
        <w:r w:rsidRPr="00E940C3">
          <w:rPr>
            <w:rStyle w:val="Hyperlink"/>
            <w:rFonts w:ascii="Times New Roman" w:hAnsi="Times New Roman" w:cs="Times New Roman"/>
            <w:i/>
            <w:sz w:val="24"/>
            <w:szCs w:val="24"/>
          </w:rPr>
          <w:t>http://www.wrapair2.org/RHPWG.aspx</w:t>
        </w:r>
      </w:hyperlink>
      <w:r w:rsidRPr="00E940C3">
        <w:rPr>
          <w:rFonts w:ascii="Times New Roman" w:hAnsi="Times New Roman" w:cs="Times New Roman"/>
          <w:sz w:val="24"/>
          <w:szCs w:val="24"/>
        </w:rPr>
        <w:t xml:space="preserve">). </w:t>
      </w:r>
    </w:p>
    <w:p w14:paraId="78B11D88" w14:textId="77777777" w:rsidR="00AB35BD" w:rsidRPr="00E940C3" w:rsidRDefault="00AB35BD" w:rsidP="002C588A">
      <w:pPr>
        <w:autoSpaceDE w:val="0"/>
        <w:autoSpaceDN w:val="0"/>
        <w:adjustRightInd w:val="0"/>
        <w:rPr>
          <w:rFonts w:ascii="Times New Roman" w:hAnsi="Times New Roman" w:cs="Times New Roman"/>
          <w:sz w:val="24"/>
          <w:szCs w:val="24"/>
        </w:rPr>
      </w:pPr>
    </w:p>
    <w:p w14:paraId="3DC6E118" w14:textId="77777777" w:rsidR="0079276A" w:rsidRPr="00E940C3" w:rsidRDefault="00653928"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Cindy asked if the subcommittee </w:t>
      </w:r>
      <w:r w:rsidR="00F84B99" w:rsidRPr="00E940C3">
        <w:rPr>
          <w:rFonts w:ascii="Times New Roman" w:hAnsi="Times New Roman" w:cs="Times New Roman"/>
          <w:sz w:val="24"/>
          <w:szCs w:val="24"/>
        </w:rPr>
        <w:t xml:space="preserve">should </w:t>
      </w:r>
      <w:r w:rsidR="00960D34" w:rsidRPr="00E940C3">
        <w:rPr>
          <w:rFonts w:ascii="Times New Roman" w:hAnsi="Times New Roman" w:cs="Times New Roman"/>
          <w:sz w:val="24"/>
          <w:szCs w:val="24"/>
        </w:rPr>
        <w:t>contact states that don’</w:t>
      </w:r>
      <w:r w:rsidRPr="00E940C3">
        <w:rPr>
          <w:rFonts w:ascii="Times New Roman" w:hAnsi="Times New Roman" w:cs="Times New Roman"/>
          <w:sz w:val="24"/>
          <w:szCs w:val="24"/>
        </w:rPr>
        <w:t>t have people registered on TSS.</w:t>
      </w:r>
      <w:r w:rsidR="00960D34" w:rsidRPr="00E940C3">
        <w:rPr>
          <w:rFonts w:ascii="Times New Roman" w:hAnsi="Times New Roman" w:cs="Times New Roman"/>
          <w:sz w:val="24"/>
          <w:szCs w:val="24"/>
        </w:rPr>
        <w:t xml:space="preserve"> </w:t>
      </w:r>
    </w:p>
    <w:p w14:paraId="11B624C5" w14:textId="77777777" w:rsidR="0079276A" w:rsidRPr="00E940C3" w:rsidRDefault="0079276A" w:rsidP="002C588A">
      <w:pPr>
        <w:autoSpaceDE w:val="0"/>
        <w:autoSpaceDN w:val="0"/>
        <w:adjustRightInd w:val="0"/>
        <w:rPr>
          <w:rFonts w:ascii="Times New Roman" w:hAnsi="Times New Roman" w:cs="Times New Roman"/>
          <w:sz w:val="24"/>
          <w:szCs w:val="24"/>
        </w:rPr>
      </w:pPr>
    </w:p>
    <w:p w14:paraId="13AD653F" w14:textId="77777777" w:rsidR="00844197" w:rsidRPr="00E940C3" w:rsidRDefault="00844197"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b/>
          <w:sz w:val="24"/>
          <w:szCs w:val="24"/>
          <w:u w:val="single"/>
        </w:rPr>
        <w:t>Action Item</w:t>
      </w:r>
      <w:r w:rsidRPr="00E940C3">
        <w:rPr>
          <w:rFonts w:ascii="Times New Roman" w:hAnsi="Times New Roman" w:cs="Times New Roman"/>
          <w:b/>
          <w:sz w:val="24"/>
          <w:szCs w:val="24"/>
        </w:rPr>
        <w:t>:</w:t>
      </w:r>
      <w:r w:rsidRPr="00E940C3">
        <w:rPr>
          <w:rFonts w:ascii="Times New Roman" w:hAnsi="Times New Roman" w:cs="Times New Roman"/>
          <w:sz w:val="24"/>
          <w:szCs w:val="24"/>
        </w:rPr>
        <w:t xml:space="preserve"> a</w:t>
      </w:r>
      <w:r w:rsidR="0079276A" w:rsidRPr="00E940C3">
        <w:rPr>
          <w:rFonts w:ascii="Times New Roman" w:hAnsi="Times New Roman" w:cs="Times New Roman"/>
          <w:sz w:val="24"/>
          <w:szCs w:val="24"/>
        </w:rPr>
        <w:t>fter s</w:t>
      </w:r>
      <w:r w:rsidR="00F84B99" w:rsidRPr="00E940C3">
        <w:rPr>
          <w:rFonts w:ascii="Times New Roman" w:hAnsi="Times New Roman" w:cs="Times New Roman"/>
          <w:sz w:val="24"/>
          <w:szCs w:val="24"/>
        </w:rPr>
        <w:t>ubsequent discussion</w:t>
      </w:r>
      <w:r w:rsidRPr="00E940C3">
        <w:rPr>
          <w:rFonts w:ascii="Times New Roman" w:hAnsi="Times New Roman" w:cs="Times New Roman"/>
          <w:sz w:val="24"/>
          <w:szCs w:val="24"/>
        </w:rPr>
        <w:t xml:space="preserve">, the group agreed that Tina should send a message to the membership list of the Regional Haze workgroup, </w:t>
      </w:r>
      <w:r w:rsidR="00E16514" w:rsidRPr="00E940C3">
        <w:rPr>
          <w:rFonts w:ascii="Times New Roman" w:hAnsi="Times New Roman" w:cs="Times New Roman"/>
          <w:sz w:val="24"/>
          <w:szCs w:val="24"/>
        </w:rPr>
        <w:t xml:space="preserve">pointing readers to </w:t>
      </w:r>
      <w:r w:rsidRPr="00E940C3">
        <w:rPr>
          <w:rFonts w:ascii="Times New Roman" w:hAnsi="Times New Roman" w:cs="Times New Roman"/>
          <w:sz w:val="24"/>
          <w:szCs w:val="24"/>
        </w:rPr>
        <w:t>the posted recording of Oct. 5</w:t>
      </w:r>
      <w:r w:rsidR="00E16514" w:rsidRPr="00E940C3">
        <w:rPr>
          <w:rFonts w:ascii="Times New Roman" w:hAnsi="Times New Roman" w:cs="Times New Roman"/>
          <w:sz w:val="24"/>
          <w:szCs w:val="24"/>
        </w:rPr>
        <w:t xml:space="preserve"> TSS briefing, the accompanying Power Point presentation</w:t>
      </w:r>
      <w:r w:rsidRPr="00E940C3">
        <w:rPr>
          <w:rFonts w:ascii="Times New Roman" w:hAnsi="Times New Roman" w:cs="Times New Roman"/>
          <w:sz w:val="24"/>
          <w:szCs w:val="24"/>
        </w:rPr>
        <w:t xml:space="preserve">, </w:t>
      </w:r>
      <w:r w:rsidR="00E16514" w:rsidRPr="00E940C3">
        <w:rPr>
          <w:rFonts w:ascii="Times New Roman" w:hAnsi="Times New Roman" w:cs="Times New Roman"/>
          <w:sz w:val="24"/>
          <w:szCs w:val="24"/>
        </w:rPr>
        <w:t xml:space="preserve">and </w:t>
      </w:r>
      <w:r w:rsidRPr="00E940C3">
        <w:rPr>
          <w:rFonts w:ascii="Times New Roman" w:hAnsi="Times New Roman" w:cs="Times New Roman"/>
          <w:sz w:val="24"/>
          <w:szCs w:val="24"/>
        </w:rPr>
        <w:t xml:space="preserve">the materials for </w:t>
      </w:r>
      <w:r w:rsidR="00E16514" w:rsidRPr="00E940C3">
        <w:rPr>
          <w:rFonts w:ascii="Times New Roman" w:hAnsi="Times New Roman" w:cs="Times New Roman"/>
          <w:sz w:val="24"/>
          <w:szCs w:val="24"/>
        </w:rPr>
        <w:t xml:space="preserve">the Ramboll Regional Haze readiness assessment survey. This message would also include </w:t>
      </w:r>
      <w:r w:rsidRPr="00E940C3">
        <w:rPr>
          <w:rFonts w:ascii="Times New Roman" w:hAnsi="Times New Roman" w:cs="Times New Roman"/>
          <w:sz w:val="24"/>
          <w:szCs w:val="24"/>
        </w:rPr>
        <w:t xml:space="preserve">registration info for </w:t>
      </w:r>
      <w:r w:rsidR="00E16514" w:rsidRPr="00E940C3">
        <w:rPr>
          <w:rFonts w:ascii="Times New Roman" w:hAnsi="Times New Roman" w:cs="Times New Roman"/>
          <w:sz w:val="24"/>
          <w:szCs w:val="24"/>
        </w:rPr>
        <w:t>the TSS</w:t>
      </w:r>
      <w:r w:rsidRPr="00E940C3">
        <w:rPr>
          <w:rFonts w:ascii="Times New Roman" w:hAnsi="Times New Roman" w:cs="Times New Roman"/>
          <w:sz w:val="24"/>
          <w:szCs w:val="24"/>
        </w:rPr>
        <w:t>.</w:t>
      </w:r>
    </w:p>
    <w:p w14:paraId="7E11E6E4" w14:textId="77777777" w:rsidR="00844197" w:rsidRPr="00E940C3" w:rsidRDefault="00844197" w:rsidP="002C588A">
      <w:pPr>
        <w:autoSpaceDE w:val="0"/>
        <w:autoSpaceDN w:val="0"/>
        <w:adjustRightInd w:val="0"/>
        <w:rPr>
          <w:rFonts w:ascii="Times New Roman" w:hAnsi="Times New Roman" w:cs="Times New Roman"/>
          <w:sz w:val="24"/>
          <w:szCs w:val="24"/>
        </w:rPr>
      </w:pPr>
    </w:p>
    <w:p w14:paraId="0FD3C433" w14:textId="77777777" w:rsidR="00F84B99" w:rsidRPr="00E940C3" w:rsidRDefault="00F84B99" w:rsidP="00796FF3">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Pat complimented the </w:t>
      </w:r>
      <w:r w:rsidR="00F256C9">
        <w:rPr>
          <w:rFonts w:ascii="Times New Roman" w:hAnsi="Times New Roman" w:cs="Times New Roman"/>
          <w:sz w:val="24"/>
          <w:szCs w:val="24"/>
        </w:rPr>
        <w:t>well-</w:t>
      </w:r>
      <w:r w:rsidRPr="00E940C3">
        <w:rPr>
          <w:rFonts w:ascii="Times New Roman" w:hAnsi="Times New Roman" w:cs="Times New Roman"/>
          <w:sz w:val="24"/>
          <w:szCs w:val="24"/>
        </w:rPr>
        <w:t xml:space="preserve">organized structure of the October 5 presentation, built around a traditional three step pedagogical method: tell us what you’re going to tell us (the big picture); then tell us (the details); then tell us what you just told us (the big picture again, emphasizing “why do we care”). </w:t>
      </w:r>
    </w:p>
    <w:p w14:paraId="4A1A864F" w14:textId="77777777" w:rsidR="00F84B99" w:rsidRPr="00E940C3" w:rsidRDefault="00F84B99" w:rsidP="00796FF3">
      <w:pPr>
        <w:autoSpaceDE w:val="0"/>
        <w:autoSpaceDN w:val="0"/>
        <w:adjustRightInd w:val="0"/>
        <w:rPr>
          <w:rFonts w:ascii="Times New Roman" w:hAnsi="Times New Roman" w:cs="Times New Roman"/>
          <w:sz w:val="24"/>
          <w:szCs w:val="24"/>
        </w:rPr>
      </w:pPr>
    </w:p>
    <w:p w14:paraId="769F5DDC" w14:textId="77777777" w:rsidR="00870291" w:rsidRDefault="00F84B99" w:rsidP="00796FF3">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The discussion noted the need for close cooperation between the Shared Database Subcommittee and the Consultation</w:t>
      </w:r>
      <w:r w:rsidR="00DA4F94" w:rsidRPr="00E940C3">
        <w:rPr>
          <w:rFonts w:ascii="Times New Roman" w:hAnsi="Times New Roman" w:cs="Times New Roman"/>
          <w:sz w:val="24"/>
          <w:szCs w:val="24"/>
        </w:rPr>
        <w:t xml:space="preserve"> and Coordination Subcommittee, which may well need to be part of the next demo/progress report on the TSS. The Consultation and Coordination Subcommittee’s </w:t>
      </w:r>
      <w:r w:rsidR="009E6BDB" w:rsidRPr="00E940C3">
        <w:rPr>
          <w:rFonts w:ascii="Times New Roman" w:hAnsi="Times New Roman" w:cs="Times New Roman"/>
          <w:sz w:val="24"/>
          <w:szCs w:val="24"/>
        </w:rPr>
        <w:t>activities will be closely related to those of th</w:t>
      </w:r>
      <w:r w:rsidR="00870291" w:rsidRPr="00E940C3">
        <w:rPr>
          <w:rFonts w:ascii="Times New Roman" w:hAnsi="Times New Roman" w:cs="Times New Roman"/>
          <w:sz w:val="24"/>
          <w:szCs w:val="24"/>
        </w:rPr>
        <w:t>e Shared Database Subcommittee</w:t>
      </w:r>
      <w:r w:rsidR="00A252B2" w:rsidRPr="00E940C3">
        <w:rPr>
          <w:rFonts w:ascii="Times New Roman" w:hAnsi="Times New Roman" w:cs="Times New Roman"/>
          <w:sz w:val="24"/>
          <w:szCs w:val="24"/>
        </w:rPr>
        <w:t xml:space="preserve"> – there’s a lot of overlap between the work of the two groups</w:t>
      </w:r>
      <w:r w:rsidR="00870291" w:rsidRPr="00E940C3">
        <w:rPr>
          <w:rFonts w:ascii="Times New Roman" w:hAnsi="Times New Roman" w:cs="Times New Roman"/>
          <w:sz w:val="24"/>
          <w:szCs w:val="24"/>
        </w:rPr>
        <w:t>.</w:t>
      </w:r>
      <w:r w:rsidR="00FE5C18" w:rsidRPr="00E940C3">
        <w:rPr>
          <w:rFonts w:ascii="Times New Roman" w:hAnsi="Times New Roman" w:cs="Times New Roman"/>
          <w:sz w:val="24"/>
          <w:szCs w:val="24"/>
        </w:rPr>
        <w:t xml:space="preserve"> </w:t>
      </w:r>
      <w:r w:rsidR="0063202C" w:rsidRPr="00E940C3">
        <w:rPr>
          <w:rFonts w:ascii="Times New Roman" w:hAnsi="Times New Roman" w:cs="Times New Roman"/>
          <w:sz w:val="24"/>
          <w:szCs w:val="24"/>
        </w:rPr>
        <w:t>I</w:t>
      </w:r>
      <w:r w:rsidR="00A252B2" w:rsidRPr="00E940C3">
        <w:rPr>
          <w:rFonts w:ascii="Times New Roman" w:hAnsi="Times New Roman" w:cs="Times New Roman"/>
          <w:sz w:val="24"/>
          <w:szCs w:val="24"/>
        </w:rPr>
        <w:t>n the discussion of this subject</w:t>
      </w:r>
      <w:r w:rsidR="00FE5C18" w:rsidRPr="00E940C3">
        <w:rPr>
          <w:rFonts w:ascii="Times New Roman" w:hAnsi="Times New Roman" w:cs="Times New Roman"/>
          <w:sz w:val="24"/>
          <w:szCs w:val="24"/>
        </w:rPr>
        <w:t xml:space="preserve"> </w:t>
      </w:r>
      <w:r w:rsidR="0063202C" w:rsidRPr="00E940C3">
        <w:rPr>
          <w:rFonts w:ascii="Times New Roman" w:hAnsi="Times New Roman" w:cs="Times New Roman"/>
          <w:sz w:val="24"/>
          <w:szCs w:val="24"/>
        </w:rPr>
        <w:t xml:space="preserve">there was agreement </w:t>
      </w:r>
      <w:r w:rsidR="00FE5C18" w:rsidRPr="00E940C3">
        <w:rPr>
          <w:rFonts w:ascii="Times New Roman" w:hAnsi="Times New Roman" w:cs="Times New Roman"/>
          <w:sz w:val="24"/>
          <w:szCs w:val="24"/>
        </w:rPr>
        <w:t xml:space="preserve">that emissions inventory data won’t be ready for inclusion in the TSS until January or February 2019. </w:t>
      </w:r>
    </w:p>
    <w:p w14:paraId="5AE0C6F8" w14:textId="77777777" w:rsidR="00EB5D10" w:rsidRPr="00E940C3" w:rsidRDefault="00EB5D10" w:rsidP="00796FF3">
      <w:pPr>
        <w:autoSpaceDE w:val="0"/>
        <w:autoSpaceDN w:val="0"/>
        <w:adjustRightInd w:val="0"/>
        <w:rPr>
          <w:rFonts w:ascii="Times New Roman" w:hAnsi="Times New Roman" w:cs="Times New Roman"/>
          <w:sz w:val="24"/>
          <w:szCs w:val="24"/>
        </w:rPr>
      </w:pPr>
    </w:p>
    <w:p w14:paraId="7C3DF048" w14:textId="77777777" w:rsidR="00870291" w:rsidRPr="00E940C3" w:rsidRDefault="00870291" w:rsidP="00796FF3">
      <w:pPr>
        <w:autoSpaceDE w:val="0"/>
        <w:autoSpaceDN w:val="0"/>
        <w:adjustRightInd w:val="0"/>
        <w:rPr>
          <w:rFonts w:ascii="Times New Roman" w:hAnsi="Times New Roman" w:cs="Times New Roman"/>
          <w:sz w:val="24"/>
          <w:szCs w:val="24"/>
        </w:rPr>
      </w:pPr>
      <w:r w:rsidRPr="00E940C3">
        <w:rPr>
          <w:rFonts w:ascii="Times New Roman" w:hAnsi="Times New Roman" w:cs="Times New Roman"/>
          <w:b/>
          <w:sz w:val="24"/>
          <w:szCs w:val="24"/>
          <w:u w:val="single"/>
        </w:rPr>
        <w:t>Action Item</w:t>
      </w:r>
      <w:r w:rsidRPr="00E940C3">
        <w:rPr>
          <w:rFonts w:ascii="Times New Roman" w:hAnsi="Times New Roman" w:cs="Times New Roman"/>
          <w:b/>
          <w:sz w:val="24"/>
          <w:szCs w:val="24"/>
        </w:rPr>
        <w:t xml:space="preserve">: </w:t>
      </w:r>
      <w:r w:rsidRPr="00E940C3">
        <w:rPr>
          <w:rFonts w:ascii="Times New Roman" w:hAnsi="Times New Roman" w:cs="Times New Roman"/>
          <w:sz w:val="24"/>
          <w:szCs w:val="24"/>
        </w:rPr>
        <w:t xml:space="preserve">Cindy </w:t>
      </w:r>
      <w:r w:rsidR="00F7269B">
        <w:rPr>
          <w:rFonts w:ascii="Times New Roman" w:hAnsi="Times New Roman" w:cs="Times New Roman"/>
          <w:sz w:val="24"/>
          <w:szCs w:val="24"/>
        </w:rPr>
        <w:t>will work with</w:t>
      </w:r>
      <w:r w:rsidRPr="00E940C3">
        <w:rPr>
          <w:rFonts w:ascii="Times New Roman" w:hAnsi="Times New Roman" w:cs="Times New Roman"/>
          <w:sz w:val="24"/>
          <w:szCs w:val="24"/>
        </w:rPr>
        <w:t xml:space="preserve"> the Consultation and Coordination Subcommittee</w:t>
      </w:r>
      <w:r w:rsidR="00F7269B">
        <w:rPr>
          <w:rFonts w:ascii="Times New Roman" w:hAnsi="Times New Roman" w:cs="Times New Roman"/>
          <w:sz w:val="24"/>
          <w:szCs w:val="24"/>
        </w:rPr>
        <w:t xml:space="preserve"> to determine appropriate timelines for various work products</w:t>
      </w:r>
      <w:r w:rsidRPr="00E940C3">
        <w:rPr>
          <w:rFonts w:ascii="Times New Roman" w:hAnsi="Times New Roman" w:cs="Times New Roman"/>
          <w:sz w:val="24"/>
          <w:szCs w:val="24"/>
        </w:rPr>
        <w:t xml:space="preserve">. </w:t>
      </w:r>
    </w:p>
    <w:p w14:paraId="6F37F257" w14:textId="77777777" w:rsidR="00F84B99" w:rsidRPr="00E940C3" w:rsidRDefault="00F84B99" w:rsidP="00796FF3">
      <w:pPr>
        <w:autoSpaceDE w:val="0"/>
        <w:autoSpaceDN w:val="0"/>
        <w:adjustRightInd w:val="0"/>
        <w:rPr>
          <w:rFonts w:ascii="Times New Roman" w:hAnsi="Times New Roman" w:cs="Times New Roman"/>
          <w:sz w:val="24"/>
          <w:szCs w:val="24"/>
        </w:rPr>
      </w:pPr>
    </w:p>
    <w:p w14:paraId="5058DAEE" w14:textId="77777777" w:rsidR="00B468F7" w:rsidRDefault="008B1103" w:rsidP="00796FF3">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Tom suggested that an item worth discussing at the December W</w:t>
      </w:r>
      <w:r w:rsidR="00A252B2" w:rsidRPr="00E940C3">
        <w:rPr>
          <w:rFonts w:ascii="Times New Roman" w:hAnsi="Times New Roman" w:cs="Times New Roman"/>
          <w:sz w:val="24"/>
          <w:szCs w:val="24"/>
        </w:rPr>
        <w:t>RAP Technical Planning meeting would be how to handle overlapping work products of</w:t>
      </w:r>
      <w:r w:rsidR="00AD6F3D" w:rsidRPr="00E940C3">
        <w:rPr>
          <w:rFonts w:ascii="Times New Roman" w:hAnsi="Times New Roman" w:cs="Times New Roman"/>
          <w:sz w:val="24"/>
          <w:szCs w:val="24"/>
        </w:rPr>
        <w:t xml:space="preserve"> </w:t>
      </w:r>
      <w:r w:rsidR="005F3E82">
        <w:rPr>
          <w:rFonts w:ascii="Times New Roman" w:hAnsi="Times New Roman" w:cs="Times New Roman"/>
          <w:sz w:val="24"/>
          <w:szCs w:val="24"/>
        </w:rPr>
        <w:t xml:space="preserve">all </w:t>
      </w:r>
      <w:r w:rsidR="00AD6F3D" w:rsidRPr="00E940C3">
        <w:rPr>
          <w:rFonts w:ascii="Times New Roman" w:hAnsi="Times New Roman" w:cs="Times New Roman"/>
          <w:sz w:val="24"/>
          <w:szCs w:val="24"/>
        </w:rPr>
        <w:t>the different Regional Haze subcommittees and WRAP Work Groups</w:t>
      </w:r>
      <w:r w:rsidR="005F3E82">
        <w:rPr>
          <w:rFonts w:ascii="Times New Roman" w:hAnsi="Times New Roman" w:cs="Times New Roman"/>
          <w:sz w:val="24"/>
          <w:szCs w:val="24"/>
        </w:rPr>
        <w:t xml:space="preserve"> (not just between Shared Database and Monitoring Subcommittees)</w:t>
      </w:r>
      <w:r w:rsidR="00AD6F3D" w:rsidRPr="00E940C3">
        <w:rPr>
          <w:rFonts w:ascii="Times New Roman" w:hAnsi="Times New Roman" w:cs="Times New Roman"/>
          <w:sz w:val="24"/>
          <w:szCs w:val="24"/>
        </w:rPr>
        <w:t xml:space="preserve">. We can try to figure out how to help people not hear things that they’ve heard </w:t>
      </w:r>
      <w:r w:rsidR="00AD6F3D" w:rsidRPr="00E940C3">
        <w:rPr>
          <w:rFonts w:ascii="Times New Roman" w:hAnsi="Times New Roman" w:cs="Times New Roman"/>
          <w:sz w:val="24"/>
          <w:szCs w:val="24"/>
        </w:rPr>
        <w:lastRenderedPageBreak/>
        <w:t xml:space="preserve">several times already. Possible solutions might be holding meetings in different </w:t>
      </w:r>
      <w:proofErr w:type="gramStart"/>
      <w:r w:rsidR="00AD6F3D" w:rsidRPr="00E940C3">
        <w:rPr>
          <w:rFonts w:ascii="Times New Roman" w:hAnsi="Times New Roman" w:cs="Times New Roman"/>
          <w:sz w:val="24"/>
          <w:szCs w:val="24"/>
        </w:rPr>
        <w:t>formats, or</w:t>
      </w:r>
      <w:proofErr w:type="gramEnd"/>
      <w:r w:rsidR="00AD6F3D" w:rsidRPr="00E940C3">
        <w:rPr>
          <w:rFonts w:ascii="Times New Roman" w:hAnsi="Times New Roman" w:cs="Times New Roman"/>
          <w:sz w:val="24"/>
          <w:szCs w:val="24"/>
        </w:rPr>
        <w:t xml:space="preserve"> holding less meetings – but these are only speculation and would need to be discussed.</w:t>
      </w:r>
      <w:r w:rsidR="00354103" w:rsidRPr="00E940C3">
        <w:rPr>
          <w:rFonts w:ascii="Times New Roman" w:hAnsi="Times New Roman" w:cs="Times New Roman"/>
          <w:sz w:val="24"/>
          <w:szCs w:val="24"/>
        </w:rPr>
        <w:t xml:space="preserve"> “We need to be respectful of the fact that people have day jobs.”</w:t>
      </w:r>
      <w:r w:rsidR="00A252B2" w:rsidRPr="00E940C3">
        <w:rPr>
          <w:rFonts w:ascii="Times New Roman" w:hAnsi="Times New Roman" w:cs="Times New Roman"/>
          <w:sz w:val="24"/>
          <w:szCs w:val="24"/>
        </w:rPr>
        <w:t xml:space="preserve"> </w:t>
      </w:r>
    </w:p>
    <w:p w14:paraId="7BD3C8E1" w14:textId="77777777" w:rsidR="00EB5D10" w:rsidRDefault="00EB5D10" w:rsidP="00796FF3">
      <w:pPr>
        <w:autoSpaceDE w:val="0"/>
        <w:autoSpaceDN w:val="0"/>
        <w:adjustRightInd w:val="0"/>
        <w:rPr>
          <w:rFonts w:ascii="Times New Roman" w:hAnsi="Times New Roman" w:cs="Times New Roman"/>
          <w:sz w:val="24"/>
          <w:szCs w:val="24"/>
        </w:rPr>
      </w:pPr>
    </w:p>
    <w:p w14:paraId="06CE5993" w14:textId="77777777" w:rsidR="00EB5D10" w:rsidRPr="00E940C3" w:rsidRDefault="00EB5D10" w:rsidP="00EB5D1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Further discussion of overlap among work of subcommittees is </w:t>
      </w:r>
      <w:r w:rsidR="003333FE">
        <w:rPr>
          <w:rFonts w:ascii="Times New Roman" w:hAnsi="Times New Roman" w:cs="Times New Roman"/>
          <w:sz w:val="24"/>
          <w:szCs w:val="24"/>
        </w:rPr>
        <w:t>summarized</w:t>
      </w:r>
      <w:r>
        <w:rPr>
          <w:rFonts w:ascii="Times New Roman" w:hAnsi="Times New Roman" w:cs="Times New Roman"/>
          <w:sz w:val="24"/>
          <w:szCs w:val="24"/>
        </w:rPr>
        <w:t xml:space="preserve"> below. </w:t>
      </w:r>
    </w:p>
    <w:p w14:paraId="354F1D5E" w14:textId="77777777" w:rsidR="008B1103" w:rsidRPr="00E940C3" w:rsidRDefault="008B1103" w:rsidP="00796FF3">
      <w:pPr>
        <w:autoSpaceDE w:val="0"/>
        <w:autoSpaceDN w:val="0"/>
        <w:adjustRightInd w:val="0"/>
        <w:rPr>
          <w:rFonts w:ascii="Times New Roman" w:hAnsi="Times New Roman" w:cs="Times New Roman"/>
          <w:sz w:val="24"/>
          <w:szCs w:val="24"/>
        </w:rPr>
      </w:pPr>
    </w:p>
    <w:p w14:paraId="37266522" w14:textId="77777777" w:rsidR="00883E12" w:rsidRPr="00E940C3" w:rsidRDefault="00883E12" w:rsidP="00796FF3">
      <w:pPr>
        <w:autoSpaceDE w:val="0"/>
        <w:autoSpaceDN w:val="0"/>
        <w:adjustRightInd w:val="0"/>
        <w:rPr>
          <w:rFonts w:ascii="Times New Roman" w:hAnsi="Times New Roman" w:cs="Times New Roman"/>
          <w:sz w:val="24"/>
          <w:szCs w:val="24"/>
        </w:rPr>
      </w:pPr>
    </w:p>
    <w:p w14:paraId="570295DA" w14:textId="77777777" w:rsidR="002C588A" w:rsidRPr="00E940C3" w:rsidRDefault="002C588A" w:rsidP="00B317EF">
      <w:pPr>
        <w:autoSpaceDE w:val="0"/>
        <w:autoSpaceDN w:val="0"/>
        <w:adjustRightInd w:val="0"/>
        <w:rPr>
          <w:rFonts w:ascii="Times New Roman" w:hAnsi="Times New Roman" w:cs="Times New Roman"/>
          <w:b/>
          <w:caps/>
          <w:sz w:val="24"/>
          <w:szCs w:val="24"/>
        </w:rPr>
      </w:pPr>
      <w:r w:rsidRPr="00E940C3">
        <w:rPr>
          <w:rFonts w:ascii="Times New Roman" w:hAnsi="Times New Roman" w:cs="Times New Roman"/>
          <w:b/>
          <w:caps/>
          <w:sz w:val="24"/>
          <w:szCs w:val="24"/>
        </w:rPr>
        <w:t>Develop FAQs and review glossary – other support “metadata” needs at this point?</w:t>
      </w:r>
    </w:p>
    <w:p w14:paraId="193BB77F" w14:textId="77777777" w:rsidR="002C588A" w:rsidRDefault="002C588A" w:rsidP="00B317EF">
      <w:pPr>
        <w:autoSpaceDE w:val="0"/>
        <w:autoSpaceDN w:val="0"/>
        <w:adjustRightInd w:val="0"/>
        <w:rPr>
          <w:rFonts w:ascii="Times New Roman" w:hAnsi="Times New Roman" w:cs="Times New Roman"/>
          <w:sz w:val="24"/>
          <w:szCs w:val="24"/>
        </w:rPr>
      </w:pPr>
    </w:p>
    <w:p w14:paraId="22FB3ACF" w14:textId="77777777" w:rsidR="00B317EF" w:rsidRPr="00B317EF" w:rsidRDefault="00B317EF" w:rsidP="00B317EF">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Overview</w:t>
      </w:r>
    </w:p>
    <w:p w14:paraId="1B0BEF78" w14:textId="77777777" w:rsidR="00B317EF" w:rsidRPr="00E940C3" w:rsidRDefault="00B317EF" w:rsidP="00B317EF">
      <w:pPr>
        <w:autoSpaceDE w:val="0"/>
        <w:autoSpaceDN w:val="0"/>
        <w:adjustRightInd w:val="0"/>
        <w:rPr>
          <w:rFonts w:ascii="Times New Roman" w:hAnsi="Times New Roman" w:cs="Times New Roman"/>
          <w:sz w:val="24"/>
          <w:szCs w:val="24"/>
        </w:rPr>
      </w:pPr>
    </w:p>
    <w:p w14:paraId="33EE8106" w14:textId="77777777" w:rsidR="007D2FB6" w:rsidRPr="00E940C3" w:rsidRDefault="007D2FB6" w:rsidP="00B317EF">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Tom presented ideas for development of a “Frequently Asked Questions” (FAQ) document and a glossary. </w:t>
      </w:r>
      <w:r w:rsidR="00E16514" w:rsidRPr="00E940C3">
        <w:rPr>
          <w:rFonts w:ascii="Times New Roman" w:hAnsi="Times New Roman" w:cs="Times New Roman"/>
          <w:sz w:val="24"/>
          <w:szCs w:val="24"/>
        </w:rPr>
        <w:t>He noted that a</w:t>
      </w:r>
      <w:r w:rsidR="00072A48" w:rsidRPr="00E940C3">
        <w:rPr>
          <w:rFonts w:ascii="Times New Roman" w:hAnsi="Times New Roman" w:cs="Times New Roman"/>
          <w:sz w:val="24"/>
          <w:szCs w:val="24"/>
        </w:rPr>
        <w:t xml:space="preserve">n FAQ could help orient new TSS users or aid experienced users in getting to know a less familiar portion of the TSS website. </w:t>
      </w:r>
      <w:r w:rsidR="00A10AB1" w:rsidRPr="00E940C3">
        <w:rPr>
          <w:rFonts w:ascii="Times New Roman" w:hAnsi="Times New Roman" w:cs="Times New Roman"/>
          <w:sz w:val="24"/>
          <w:szCs w:val="24"/>
        </w:rPr>
        <w:t xml:space="preserve">Shawn has developed a draft of a “fairly extensive” glossary of technical terms and “terms of art.” This document was adapted from a CIRA air quality database. Existing terms in it may need to be modified or new terms added. The subcommittee may want to consider taking on this task. </w:t>
      </w:r>
    </w:p>
    <w:p w14:paraId="5FD88005" w14:textId="77777777" w:rsidR="00A761FB" w:rsidRPr="00E940C3" w:rsidRDefault="00A761FB" w:rsidP="00A761FB">
      <w:pPr>
        <w:autoSpaceDE w:val="0"/>
        <w:autoSpaceDN w:val="0"/>
        <w:adjustRightInd w:val="0"/>
        <w:rPr>
          <w:rFonts w:ascii="Times New Roman" w:hAnsi="Times New Roman" w:cs="Times New Roman"/>
          <w:sz w:val="24"/>
          <w:szCs w:val="24"/>
        </w:rPr>
      </w:pPr>
    </w:p>
    <w:p w14:paraId="0FB42C8A" w14:textId="77777777" w:rsidR="00A761FB" w:rsidRPr="00E940C3" w:rsidRDefault="00A761FB" w:rsidP="00A761FB">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Tom asked </w:t>
      </w:r>
      <w:r w:rsidR="001A61E0" w:rsidRPr="00E940C3">
        <w:rPr>
          <w:rFonts w:ascii="Times New Roman" w:hAnsi="Times New Roman" w:cs="Times New Roman"/>
          <w:sz w:val="24"/>
          <w:szCs w:val="24"/>
        </w:rPr>
        <w:t xml:space="preserve">whether there might be additional supporting “metadata” documents that the Subcommittee should consider developing, beyond the FAQ and glossary. </w:t>
      </w:r>
      <w:r w:rsidR="00086AE2" w:rsidRPr="00E940C3">
        <w:rPr>
          <w:rFonts w:ascii="Times New Roman" w:hAnsi="Times New Roman" w:cs="Times New Roman"/>
          <w:sz w:val="24"/>
          <w:szCs w:val="24"/>
        </w:rPr>
        <w:t xml:space="preserve">Perhaps the Subcommittee could put out a survey in early 2019 to gauge </w:t>
      </w:r>
      <w:r w:rsidR="00C8016A" w:rsidRPr="00E940C3">
        <w:rPr>
          <w:rFonts w:ascii="Times New Roman" w:hAnsi="Times New Roman" w:cs="Times New Roman"/>
          <w:sz w:val="24"/>
          <w:szCs w:val="24"/>
        </w:rPr>
        <w:t xml:space="preserve">how users are putting the TSS to use, </w:t>
      </w:r>
      <w:r w:rsidR="00086AE2" w:rsidRPr="00E940C3">
        <w:rPr>
          <w:rFonts w:ascii="Times New Roman" w:hAnsi="Times New Roman" w:cs="Times New Roman"/>
          <w:sz w:val="24"/>
          <w:szCs w:val="24"/>
        </w:rPr>
        <w:t xml:space="preserve">what </w:t>
      </w:r>
      <w:r w:rsidR="00C8016A" w:rsidRPr="00E940C3">
        <w:rPr>
          <w:rFonts w:ascii="Times New Roman" w:hAnsi="Times New Roman" w:cs="Times New Roman"/>
          <w:sz w:val="24"/>
          <w:szCs w:val="24"/>
        </w:rPr>
        <w:t>their</w:t>
      </w:r>
      <w:r w:rsidR="00086AE2" w:rsidRPr="00E940C3">
        <w:rPr>
          <w:rFonts w:ascii="Times New Roman" w:hAnsi="Times New Roman" w:cs="Times New Roman"/>
          <w:sz w:val="24"/>
          <w:szCs w:val="24"/>
        </w:rPr>
        <w:t xml:space="preserve"> needs are</w:t>
      </w:r>
      <w:r w:rsidR="00C8016A" w:rsidRPr="00E940C3">
        <w:rPr>
          <w:rFonts w:ascii="Times New Roman" w:hAnsi="Times New Roman" w:cs="Times New Roman"/>
          <w:sz w:val="24"/>
          <w:szCs w:val="24"/>
        </w:rPr>
        <w:t>,</w:t>
      </w:r>
      <w:r w:rsidR="00086AE2" w:rsidRPr="00E940C3">
        <w:rPr>
          <w:rFonts w:ascii="Times New Roman" w:hAnsi="Times New Roman" w:cs="Times New Roman"/>
          <w:sz w:val="24"/>
          <w:szCs w:val="24"/>
        </w:rPr>
        <w:t xml:space="preserve"> and how new documents might support those needs. </w:t>
      </w:r>
    </w:p>
    <w:p w14:paraId="0E1D731E" w14:textId="77777777" w:rsidR="00072A48" w:rsidRDefault="00072A48" w:rsidP="00A761FB">
      <w:pPr>
        <w:autoSpaceDE w:val="0"/>
        <w:autoSpaceDN w:val="0"/>
        <w:adjustRightInd w:val="0"/>
        <w:rPr>
          <w:rFonts w:ascii="Times New Roman" w:hAnsi="Times New Roman" w:cs="Times New Roman"/>
          <w:sz w:val="24"/>
          <w:szCs w:val="24"/>
        </w:rPr>
      </w:pPr>
    </w:p>
    <w:p w14:paraId="1AD5F63B" w14:textId="77777777" w:rsidR="00B317EF" w:rsidRPr="00B317EF" w:rsidRDefault="00B317EF" w:rsidP="00A761FB">
      <w:pPr>
        <w:autoSpaceDE w:val="0"/>
        <w:autoSpaceDN w:val="0"/>
        <w:adjustRightInd w:val="0"/>
        <w:rPr>
          <w:rFonts w:ascii="Times New Roman" w:hAnsi="Times New Roman" w:cs="Times New Roman"/>
          <w:i/>
          <w:sz w:val="24"/>
          <w:szCs w:val="24"/>
        </w:rPr>
      </w:pPr>
      <w:r w:rsidRPr="00B317EF">
        <w:rPr>
          <w:rFonts w:ascii="Times New Roman" w:hAnsi="Times New Roman" w:cs="Times New Roman"/>
          <w:i/>
          <w:sz w:val="24"/>
          <w:szCs w:val="24"/>
        </w:rPr>
        <w:t>Discussion of glossary</w:t>
      </w:r>
    </w:p>
    <w:p w14:paraId="1D53EEFB" w14:textId="77777777" w:rsidR="00B317EF" w:rsidRPr="00E940C3" w:rsidRDefault="00B317EF" w:rsidP="00A761FB">
      <w:pPr>
        <w:autoSpaceDE w:val="0"/>
        <w:autoSpaceDN w:val="0"/>
        <w:adjustRightInd w:val="0"/>
        <w:rPr>
          <w:rFonts w:ascii="Times New Roman" w:hAnsi="Times New Roman" w:cs="Times New Roman"/>
          <w:sz w:val="24"/>
          <w:szCs w:val="24"/>
        </w:rPr>
      </w:pPr>
    </w:p>
    <w:p w14:paraId="3803D9D7" w14:textId="1D00FD63" w:rsidR="000870FE" w:rsidRDefault="00250786"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Cindy noted that the Shared Database Subcommittee has a draft glossary that Pat and Tina worked on, apart from the glossary </w:t>
      </w:r>
      <w:r w:rsidR="00073C4A" w:rsidRPr="00E940C3">
        <w:rPr>
          <w:rFonts w:ascii="Times New Roman" w:hAnsi="Times New Roman" w:cs="Times New Roman"/>
          <w:sz w:val="24"/>
          <w:szCs w:val="24"/>
        </w:rPr>
        <w:t>to which Tom was referring</w:t>
      </w:r>
      <w:r w:rsidRPr="00E940C3">
        <w:rPr>
          <w:rFonts w:ascii="Times New Roman" w:hAnsi="Times New Roman" w:cs="Times New Roman"/>
          <w:sz w:val="24"/>
          <w:szCs w:val="24"/>
        </w:rPr>
        <w:t xml:space="preserve">. </w:t>
      </w:r>
      <w:r w:rsidR="005278C9" w:rsidRPr="00E940C3">
        <w:rPr>
          <w:rFonts w:ascii="Times New Roman" w:hAnsi="Times New Roman" w:cs="Times New Roman"/>
          <w:sz w:val="24"/>
          <w:szCs w:val="24"/>
        </w:rPr>
        <w:t xml:space="preserve">The glossary covers both technical terms and “plain language” terminology. </w:t>
      </w:r>
      <w:r w:rsidRPr="00E940C3">
        <w:rPr>
          <w:rFonts w:ascii="Times New Roman" w:hAnsi="Times New Roman" w:cs="Times New Roman"/>
          <w:sz w:val="24"/>
          <w:szCs w:val="24"/>
        </w:rPr>
        <w:t xml:space="preserve">Do we want to add to that or should we merge the two glossaries? </w:t>
      </w:r>
      <w:r w:rsidR="00012000" w:rsidRPr="00E940C3">
        <w:rPr>
          <w:rFonts w:ascii="Times New Roman" w:hAnsi="Times New Roman" w:cs="Times New Roman"/>
          <w:sz w:val="24"/>
          <w:szCs w:val="24"/>
        </w:rPr>
        <w:t xml:space="preserve">The discussion agreed that </w:t>
      </w:r>
      <w:r w:rsidR="00FC27F6" w:rsidRPr="00E940C3">
        <w:rPr>
          <w:rFonts w:ascii="Times New Roman" w:hAnsi="Times New Roman" w:cs="Times New Roman"/>
          <w:sz w:val="24"/>
          <w:szCs w:val="24"/>
        </w:rPr>
        <w:t xml:space="preserve">the Subcommittee should gradually add to Pat and Tina’s glossary as necessary. </w:t>
      </w:r>
      <w:r w:rsidR="00EA576B">
        <w:rPr>
          <w:rFonts w:ascii="Times New Roman" w:hAnsi="Times New Roman" w:cs="Times New Roman"/>
          <w:sz w:val="24"/>
          <w:szCs w:val="24"/>
        </w:rPr>
        <w:t xml:space="preserve">Pat and Tina’s </w:t>
      </w:r>
      <w:r w:rsidR="00FC27F6" w:rsidRPr="00E940C3">
        <w:rPr>
          <w:rFonts w:ascii="Times New Roman" w:hAnsi="Times New Roman" w:cs="Times New Roman"/>
          <w:sz w:val="24"/>
          <w:szCs w:val="24"/>
        </w:rPr>
        <w:t xml:space="preserve">glossary was based on the one developed for the old TSS used during the first planning period – but the new one adds additional definitions or modifies definitions to make it relevant to the new planning period under </w:t>
      </w:r>
      <w:r w:rsidR="00EA576B">
        <w:rPr>
          <w:rFonts w:ascii="Times New Roman" w:hAnsi="Times New Roman" w:cs="Times New Roman"/>
          <w:sz w:val="24"/>
          <w:szCs w:val="24"/>
        </w:rPr>
        <w:t>the updated Regional Haze rule.</w:t>
      </w:r>
    </w:p>
    <w:p w14:paraId="4A058625" w14:textId="50F828B6" w:rsidR="00EA576B" w:rsidRDefault="00EA576B" w:rsidP="002C588A">
      <w:pPr>
        <w:autoSpaceDE w:val="0"/>
        <w:autoSpaceDN w:val="0"/>
        <w:adjustRightInd w:val="0"/>
        <w:rPr>
          <w:rFonts w:ascii="Times New Roman" w:hAnsi="Times New Roman" w:cs="Times New Roman"/>
          <w:sz w:val="24"/>
          <w:szCs w:val="24"/>
        </w:rPr>
      </w:pPr>
    </w:p>
    <w:p w14:paraId="5B3E9DD7" w14:textId="04E8A2FA" w:rsidR="00EA576B" w:rsidRPr="00EA576B" w:rsidRDefault="00EA576B" w:rsidP="002C588A">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u w:val="single"/>
        </w:rPr>
        <w:t xml:space="preserve">Decision: </w:t>
      </w:r>
      <w:r>
        <w:rPr>
          <w:rFonts w:ascii="Times New Roman" w:hAnsi="Times New Roman" w:cs="Times New Roman"/>
          <w:sz w:val="24"/>
          <w:szCs w:val="24"/>
        </w:rPr>
        <w:t>The discussion agreed that the Subcommittee should gradually add to Pat and Tina’s glossary as necessary.</w:t>
      </w:r>
    </w:p>
    <w:p w14:paraId="06C8F1F6" w14:textId="77777777" w:rsidR="00250786" w:rsidRDefault="00250786" w:rsidP="002C588A">
      <w:pPr>
        <w:autoSpaceDE w:val="0"/>
        <w:autoSpaceDN w:val="0"/>
        <w:adjustRightInd w:val="0"/>
        <w:rPr>
          <w:rFonts w:ascii="Times New Roman" w:hAnsi="Times New Roman" w:cs="Times New Roman"/>
          <w:sz w:val="24"/>
          <w:szCs w:val="24"/>
        </w:rPr>
      </w:pPr>
    </w:p>
    <w:p w14:paraId="65F73093" w14:textId="77777777" w:rsidR="00B317EF" w:rsidRPr="00B317EF" w:rsidRDefault="00B317EF" w:rsidP="002C588A">
      <w:pPr>
        <w:autoSpaceDE w:val="0"/>
        <w:autoSpaceDN w:val="0"/>
        <w:adjustRightInd w:val="0"/>
        <w:rPr>
          <w:rFonts w:ascii="Times New Roman" w:hAnsi="Times New Roman" w:cs="Times New Roman"/>
          <w:i/>
          <w:sz w:val="24"/>
          <w:szCs w:val="24"/>
        </w:rPr>
      </w:pPr>
      <w:r w:rsidRPr="00B317EF">
        <w:rPr>
          <w:rFonts w:ascii="Times New Roman" w:hAnsi="Times New Roman" w:cs="Times New Roman"/>
          <w:i/>
          <w:sz w:val="24"/>
          <w:szCs w:val="24"/>
        </w:rPr>
        <w:t>Discussion of FAQ</w:t>
      </w:r>
    </w:p>
    <w:p w14:paraId="570F58CF" w14:textId="77777777" w:rsidR="00B317EF" w:rsidRPr="00E940C3" w:rsidRDefault="00B317EF" w:rsidP="002C588A">
      <w:pPr>
        <w:autoSpaceDE w:val="0"/>
        <w:autoSpaceDN w:val="0"/>
        <w:adjustRightInd w:val="0"/>
        <w:rPr>
          <w:rFonts w:ascii="Times New Roman" w:hAnsi="Times New Roman" w:cs="Times New Roman"/>
          <w:sz w:val="24"/>
          <w:szCs w:val="24"/>
        </w:rPr>
      </w:pPr>
    </w:p>
    <w:p w14:paraId="02CEDC23" w14:textId="77777777" w:rsidR="00E16514" w:rsidRPr="00E940C3" w:rsidRDefault="003627CA"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Discussing </w:t>
      </w:r>
      <w:r w:rsidR="00F93EEA" w:rsidRPr="00E940C3">
        <w:rPr>
          <w:rFonts w:ascii="Times New Roman" w:hAnsi="Times New Roman" w:cs="Times New Roman"/>
          <w:sz w:val="24"/>
          <w:szCs w:val="24"/>
        </w:rPr>
        <w:t>ideas for</w:t>
      </w:r>
      <w:r w:rsidR="003E3D6C" w:rsidRPr="00E940C3">
        <w:rPr>
          <w:rFonts w:ascii="Times New Roman" w:hAnsi="Times New Roman" w:cs="Times New Roman"/>
          <w:sz w:val="24"/>
          <w:szCs w:val="24"/>
        </w:rPr>
        <w:t xml:space="preserve"> a</w:t>
      </w:r>
      <w:r w:rsidR="00F93EEA" w:rsidRPr="00E940C3">
        <w:rPr>
          <w:rFonts w:ascii="Times New Roman" w:hAnsi="Times New Roman" w:cs="Times New Roman"/>
          <w:sz w:val="24"/>
          <w:szCs w:val="24"/>
        </w:rPr>
        <w:t>n</w:t>
      </w:r>
      <w:r w:rsidRPr="00E940C3">
        <w:rPr>
          <w:rFonts w:ascii="Times New Roman" w:hAnsi="Times New Roman" w:cs="Times New Roman"/>
          <w:sz w:val="24"/>
          <w:szCs w:val="24"/>
        </w:rPr>
        <w:t xml:space="preserve"> FAQ, </w:t>
      </w:r>
      <w:r w:rsidR="00F93EEA" w:rsidRPr="00E940C3">
        <w:rPr>
          <w:rFonts w:ascii="Times New Roman" w:hAnsi="Times New Roman" w:cs="Times New Roman"/>
          <w:sz w:val="24"/>
          <w:szCs w:val="24"/>
        </w:rPr>
        <w:t xml:space="preserve">Tom cited the work of Edward </w:t>
      </w:r>
      <w:proofErr w:type="spellStart"/>
      <w:r w:rsidR="00F93EEA" w:rsidRPr="00E940C3">
        <w:rPr>
          <w:rFonts w:ascii="Times New Roman" w:hAnsi="Times New Roman" w:cs="Times New Roman"/>
          <w:sz w:val="24"/>
          <w:szCs w:val="24"/>
        </w:rPr>
        <w:t>Tufte</w:t>
      </w:r>
      <w:proofErr w:type="spellEnd"/>
      <w:r w:rsidR="00F93EEA" w:rsidRPr="00E940C3">
        <w:rPr>
          <w:rFonts w:ascii="Times New Roman" w:hAnsi="Times New Roman" w:cs="Times New Roman"/>
          <w:sz w:val="24"/>
          <w:szCs w:val="24"/>
        </w:rPr>
        <w:t xml:space="preserve">, a Yale University specialist in data visualization, who emphasized the importance of presenting data and information in as simple a format as possible. See </w:t>
      </w:r>
      <w:hyperlink r:id="rId8" w:history="1">
        <w:r w:rsidR="00F93EEA" w:rsidRPr="00E940C3">
          <w:rPr>
            <w:rStyle w:val="Hyperlink"/>
            <w:rFonts w:ascii="Times New Roman" w:hAnsi="Times New Roman" w:cs="Times New Roman"/>
            <w:sz w:val="24"/>
            <w:szCs w:val="24"/>
          </w:rPr>
          <w:t>https://www.edwardtufte.com/tufte/</w:t>
        </w:r>
      </w:hyperlink>
      <w:r w:rsidR="00F93EEA" w:rsidRPr="00E940C3">
        <w:rPr>
          <w:rFonts w:ascii="Times New Roman" w:hAnsi="Times New Roman" w:cs="Times New Roman"/>
          <w:sz w:val="24"/>
          <w:szCs w:val="24"/>
        </w:rPr>
        <w:t xml:space="preserve">. </w:t>
      </w:r>
      <w:r w:rsidR="00B01645" w:rsidRPr="00E940C3">
        <w:rPr>
          <w:rFonts w:ascii="Times New Roman" w:hAnsi="Times New Roman" w:cs="Times New Roman"/>
          <w:sz w:val="24"/>
          <w:szCs w:val="24"/>
        </w:rPr>
        <w:t xml:space="preserve">An FAQ is difficult because to some extent it entails reading the minds of potential users to anticipate what they want and need and thus what questions they will ask. </w:t>
      </w:r>
      <w:r w:rsidR="00F642D0" w:rsidRPr="00E940C3">
        <w:rPr>
          <w:rFonts w:ascii="Times New Roman" w:hAnsi="Times New Roman" w:cs="Times New Roman"/>
          <w:sz w:val="24"/>
          <w:szCs w:val="24"/>
        </w:rPr>
        <w:t xml:space="preserve">To get around this difficulty, maybe we can find </w:t>
      </w:r>
      <w:r w:rsidR="00F642D0" w:rsidRPr="00E940C3">
        <w:rPr>
          <w:rFonts w:ascii="Times New Roman" w:hAnsi="Times New Roman" w:cs="Times New Roman"/>
          <w:sz w:val="24"/>
          <w:szCs w:val="24"/>
        </w:rPr>
        <w:lastRenderedPageBreak/>
        <w:t xml:space="preserve">a website similar to the TSS and use its FAQ as a model. </w:t>
      </w:r>
      <w:r w:rsidR="00B41BDC" w:rsidRPr="00E940C3">
        <w:rPr>
          <w:rFonts w:ascii="Times New Roman" w:hAnsi="Times New Roman" w:cs="Times New Roman"/>
          <w:sz w:val="24"/>
          <w:szCs w:val="24"/>
        </w:rPr>
        <w:t xml:space="preserve">CIRA may have ideas on where to look for this. </w:t>
      </w:r>
    </w:p>
    <w:p w14:paraId="54DFE382" w14:textId="77777777" w:rsidR="00883E12" w:rsidRPr="00E940C3" w:rsidRDefault="00883E12" w:rsidP="002C588A">
      <w:pPr>
        <w:autoSpaceDE w:val="0"/>
        <w:autoSpaceDN w:val="0"/>
        <w:adjustRightInd w:val="0"/>
        <w:rPr>
          <w:rFonts w:ascii="Times New Roman" w:hAnsi="Times New Roman" w:cs="Times New Roman"/>
          <w:sz w:val="24"/>
          <w:szCs w:val="24"/>
        </w:rPr>
      </w:pPr>
    </w:p>
    <w:p w14:paraId="2C27E64B" w14:textId="77777777" w:rsidR="00883E12" w:rsidRPr="00E940C3" w:rsidRDefault="00BF3B54"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b/>
          <w:sz w:val="24"/>
          <w:szCs w:val="24"/>
          <w:u w:val="single"/>
        </w:rPr>
        <w:t>Decision</w:t>
      </w:r>
      <w:r w:rsidR="00883E12" w:rsidRPr="00E940C3">
        <w:rPr>
          <w:rFonts w:ascii="Times New Roman" w:hAnsi="Times New Roman" w:cs="Times New Roman"/>
          <w:b/>
          <w:sz w:val="24"/>
          <w:szCs w:val="24"/>
        </w:rPr>
        <w:t>:</w:t>
      </w:r>
      <w:r w:rsidR="00883E12" w:rsidRPr="00E940C3">
        <w:rPr>
          <w:rFonts w:ascii="Times New Roman" w:hAnsi="Times New Roman" w:cs="Times New Roman"/>
          <w:sz w:val="24"/>
          <w:szCs w:val="24"/>
        </w:rPr>
        <w:t xml:space="preserve"> th</w:t>
      </w:r>
      <w:r w:rsidR="006E5F42">
        <w:rPr>
          <w:rFonts w:ascii="Times New Roman" w:hAnsi="Times New Roman" w:cs="Times New Roman"/>
          <w:sz w:val="24"/>
          <w:szCs w:val="24"/>
        </w:rPr>
        <w:t xml:space="preserve">e group agreed to consult later </w:t>
      </w:r>
      <w:r w:rsidR="00883E12" w:rsidRPr="00E940C3">
        <w:rPr>
          <w:rFonts w:ascii="Times New Roman" w:hAnsi="Times New Roman" w:cs="Times New Roman"/>
          <w:sz w:val="24"/>
          <w:szCs w:val="24"/>
        </w:rPr>
        <w:t xml:space="preserve">with the Ramboll </w:t>
      </w:r>
      <w:r w:rsidR="006E5F42">
        <w:rPr>
          <w:rFonts w:ascii="Times New Roman" w:hAnsi="Times New Roman" w:cs="Times New Roman"/>
          <w:sz w:val="24"/>
          <w:szCs w:val="24"/>
        </w:rPr>
        <w:t xml:space="preserve">readiness </w:t>
      </w:r>
      <w:r w:rsidR="00883E12" w:rsidRPr="00E940C3">
        <w:rPr>
          <w:rFonts w:ascii="Times New Roman" w:hAnsi="Times New Roman" w:cs="Times New Roman"/>
          <w:sz w:val="24"/>
          <w:szCs w:val="24"/>
        </w:rPr>
        <w:t>survey team</w:t>
      </w:r>
      <w:r w:rsidR="006E5F42">
        <w:rPr>
          <w:rFonts w:ascii="Times New Roman" w:hAnsi="Times New Roman" w:cs="Times New Roman"/>
          <w:sz w:val="24"/>
          <w:szCs w:val="24"/>
        </w:rPr>
        <w:t>, after survey responses are available,</w:t>
      </w:r>
      <w:r w:rsidR="00883E12" w:rsidRPr="00E940C3">
        <w:rPr>
          <w:rFonts w:ascii="Times New Roman" w:hAnsi="Times New Roman" w:cs="Times New Roman"/>
          <w:sz w:val="24"/>
          <w:szCs w:val="24"/>
        </w:rPr>
        <w:t xml:space="preserve"> to </w:t>
      </w:r>
      <w:r w:rsidR="008F19A4" w:rsidRPr="00E940C3">
        <w:rPr>
          <w:rFonts w:ascii="Times New Roman" w:hAnsi="Times New Roman" w:cs="Times New Roman"/>
          <w:sz w:val="24"/>
          <w:szCs w:val="24"/>
        </w:rPr>
        <w:t xml:space="preserve">use </w:t>
      </w:r>
      <w:r w:rsidR="006E5F42">
        <w:rPr>
          <w:rFonts w:ascii="Times New Roman" w:hAnsi="Times New Roman" w:cs="Times New Roman"/>
          <w:sz w:val="24"/>
          <w:szCs w:val="24"/>
        </w:rPr>
        <w:t>those</w:t>
      </w:r>
      <w:r w:rsidR="008F19A4" w:rsidRPr="00E940C3">
        <w:rPr>
          <w:rFonts w:ascii="Times New Roman" w:hAnsi="Times New Roman" w:cs="Times New Roman"/>
          <w:sz w:val="24"/>
          <w:szCs w:val="24"/>
        </w:rPr>
        <w:t xml:space="preserve"> responses, as the starting point for a Shared Database FAQ. </w:t>
      </w:r>
    </w:p>
    <w:p w14:paraId="11BAA397" w14:textId="77777777" w:rsidR="000A1EF9" w:rsidRPr="00E940C3" w:rsidRDefault="000A1EF9" w:rsidP="002C588A">
      <w:pPr>
        <w:autoSpaceDE w:val="0"/>
        <w:autoSpaceDN w:val="0"/>
        <w:adjustRightInd w:val="0"/>
        <w:rPr>
          <w:rFonts w:ascii="Times New Roman" w:hAnsi="Times New Roman" w:cs="Times New Roman"/>
          <w:sz w:val="24"/>
          <w:szCs w:val="24"/>
        </w:rPr>
      </w:pPr>
    </w:p>
    <w:p w14:paraId="40229140" w14:textId="77777777" w:rsidR="00B317EF" w:rsidRPr="00B317EF" w:rsidRDefault="00B317EF" w:rsidP="002C588A">
      <w:pPr>
        <w:autoSpaceDE w:val="0"/>
        <w:autoSpaceDN w:val="0"/>
        <w:adjustRightInd w:val="0"/>
        <w:rPr>
          <w:rFonts w:ascii="Times New Roman" w:hAnsi="Times New Roman" w:cs="Times New Roman"/>
          <w:i/>
          <w:sz w:val="24"/>
          <w:szCs w:val="24"/>
        </w:rPr>
      </w:pPr>
      <w:r w:rsidRPr="00B317EF">
        <w:rPr>
          <w:rFonts w:ascii="Times New Roman" w:hAnsi="Times New Roman" w:cs="Times New Roman"/>
          <w:i/>
          <w:sz w:val="24"/>
          <w:szCs w:val="24"/>
        </w:rPr>
        <w:t>Discussing additional documents: background on history of rule and basic science concepts</w:t>
      </w:r>
    </w:p>
    <w:p w14:paraId="092B2356" w14:textId="77777777" w:rsidR="00B317EF" w:rsidRDefault="00B317EF" w:rsidP="002C588A">
      <w:pPr>
        <w:autoSpaceDE w:val="0"/>
        <w:autoSpaceDN w:val="0"/>
        <w:adjustRightInd w:val="0"/>
        <w:rPr>
          <w:rFonts w:ascii="Times New Roman" w:hAnsi="Times New Roman" w:cs="Times New Roman"/>
          <w:sz w:val="24"/>
          <w:szCs w:val="24"/>
        </w:rPr>
      </w:pPr>
    </w:p>
    <w:p w14:paraId="56F760F9" w14:textId="77777777" w:rsidR="000A1EF9" w:rsidRPr="00E940C3" w:rsidRDefault="000A1EF9"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On the subject of additional “metadata” documents, beyond the FAQ and glossary, the group agreed that there should be a section of the TSS to display, or link to, documents on two subjects. The first is the history of the Regional Haze rule – why it was implemented, how it has changed over</w:t>
      </w:r>
      <w:r w:rsidR="00183674" w:rsidRPr="00E940C3">
        <w:rPr>
          <w:rFonts w:ascii="Times New Roman" w:hAnsi="Times New Roman" w:cs="Times New Roman"/>
          <w:sz w:val="24"/>
          <w:szCs w:val="24"/>
        </w:rPr>
        <w:t xml:space="preserve"> time</w:t>
      </w:r>
      <w:r w:rsidRPr="00E940C3">
        <w:rPr>
          <w:rFonts w:ascii="Times New Roman" w:hAnsi="Times New Roman" w:cs="Times New Roman"/>
          <w:sz w:val="24"/>
          <w:szCs w:val="24"/>
        </w:rPr>
        <w:t xml:space="preserve">. Examples of such documents include a presentation from last December’s WRAP Regional Haze meeting on the historical development of the rule, examining how we got to where we are now and lessons learned in previous planning. </w:t>
      </w:r>
      <w:r w:rsidR="00DA0FA8" w:rsidRPr="00E940C3">
        <w:rPr>
          <w:rFonts w:ascii="Times New Roman" w:hAnsi="Times New Roman" w:cs="Times New Roman"/>
          <w:sz w:val="24"/>
          <w:szCs w:val="24"/>
        </w:rPr>
        <w:t xml:space="preserve">The IMPROVE web site also has a collection of links to documents on the history of the rule. </w:t>
      </w:r>
    </w:p>
    <w:p w14:paraId="6B501C47" w14:textId="77777777" w:rsidR="000A1EF9" w:rsidRPr="00E940C3" w:rsidRDefault="000A1EF9" w:rsidP="002C588A">
      <w:pPr>
        <w:autoSpaceDE w:val="0"/>
        <w:autoSpaceDN w:val="0"/>
        <w:adjustRightInd w:val="0"/>
        <w:rPr>
          <w:rFonts w:ascii="Times New Roman" w:hAnsi="Times New Roman" w:cs="Times New Roman"/>
          <w:sz w:val="24"/>
          <w:szCs w:val="24"/>
        </w:rPr>
      </w:pPr>
    </w:p>
    <w:p w14:paraId="7B59B83D" w14:textId="77777777" w:rsidR="000A1EF9" w:rsidRPr="00E940C3" w:rsidRDefault="000A1EF9"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The second subject to be covered in an additional portion of the TSS </w:t>
      </w:r>
      <w:r w:rsidR="00FC128A" w:rsidRPr="00E940C3">
        <w:rPr>
          <w:rFonts w:ascii="Times New Roman" w:hAnsi="Times New Roman" w:cs="Times New Roman"/>
          <w:sz w:val="24"/>
          <w:szCs w:val="24"/>
        </w:rPr>
        <w:t xml:space="preserve">would be </w:t>
      </w:r>
      <w:r w:rsidR="00395C81" w:rsidRPr="00E940C3">
        <w:rPr>
          <w:rFonts w:ascii="Times New Roman" w:hAnsi="Times New Roman" w:cs="Times New Roman"/>
          <w:sz w:val="24"/>
          <w:szCs w:val="24"/>
        </w:rPr>
        <w:t>documents on</w:t>
      </w:r>
      <w:r w:rsidRPr="00E940C3">
        <w:rPr>
          <w:rFonts w:ascii="Times New Roman" w:hAnsi="Times New Roman" w:cs="Times New Roman"/>
          <w:sz w:val="24"/>
          <w:szCs w:val="24"/>
        </w:rPr>
        <w:t xml:space="preserve"> the basic science of Regional Haze. A good example of </w:t>
      </w:r>
      <w:r w:rsidR="00395C81" w:rsidRPr="00E940C3">
        <w:rPr>
          <w:rFonts w:ascii="Times New Roman" w:hAnsi="Times New Roman" w:cs="Times New Roman"/>
          <w:sz w:val="24"/>
          <w:szCs w:val="24"/>
        </w:rPr>
        <w:t>such a document</w:t>
      </w:r>
      <w:r w:rsidRPr="00E940C3">
        <w:rPr>
          <w:rFonts w:ascii="Times New Roman" w:hAnsi="Times New Roman" w:cs="Times New Roman"/>
          <w:sz w:val="24"/>
          <w:szCs w:val="24"/>
        </w:rPr>
        <w:t xml:space="preserve"> is the publication </w:t>
      </w:r>
      <w:r w:rsidRPr="00E940C3">
        <w:rPr>
          <w:rFonts w:ascii="Times New Roman" w:hAnsi="Times New Roman" w:cs="Times New Roman"/>
          <w:i/>
          <w:sz w:val="24"/>
          <w:szCs w:val="24"/>
        </w:rPr>
        <w:t>Introduction to Visibility</w:t>
      </w:r>
      <w:r w:rsidRPr="00E940C3">
        <w:rPr>
          <w:rFonts w:ascii="Times New Roman" w:hAnsi="Times New Roman" w:cs="Times New Roman"/>
          <w:sz w:val="24"/>
          <w:szCs w:val="24"/>
        </w:rPr>
        <w:t xml:space="preserve">, by William </w:t>
      </w:r>
      <w:r w:rsidR="00395C81" w:rsidRPr="00E940C3">
        <w:rPr>
          <w:rFonts w:ascii="Times New Roman" w:hAnsi="Times New Roman" w:cs="Times New Roman"/>
          <w:sz w:val="24"/>
          <w:szCs w:val="24"/>
        </w:rPr>
        <w:t xml:space="preserve">C. </w:t>
      </w:r>
      <w:proofErr w:type="spellStart"/>
      <w:r w:rsidR="00395C81" w:rsidRPr="00E940C3">
        <w:rPr>
          <w:rFonts w:ascii="Times New Roman" w:hAnsi="Times New Roman" w:cs="Times New Roman"/>
          <w:sz w:val="24"/>
          <w:szCs w:val="24"/>
        </w:rPr>
        <w:t>Malm</w:t>
      </w:r>
      <w:proofErr w:type="spellEnd"/>
      <w:r w:rsidR="00395C81" w:rsidRPr="00E940C3">
        <w:rPr>
          <w:rFonts w:ascii="Times New Roman" w:hAnsi="Times New Roman" w:cs="Times New Roman"/>
          <w:sz w:val="24"/>
          <w:szCs w:val="24"/>
        </w:rPr>
        <w:t xml:space="preserve">. </w:t>
      </w:r>
    </w:p>
    <w:p w14:paraId="3BFE0475" w14:textId="77777777" w:rsidR="000A1EF9" w:rsidRDefault="000A1EF9" w:rsidP="002C588A">
      <w:pPr>
        <w:autoSpaceDE w:val="0"/>
        <w:autoSpaceDN w:val="0"/>
        <w:adjustRightInd w:val="0"/>
        <w:rPr>
          <w:rFonts w:ascii="Times New Roman" w:hAnsi="Times New Roman" w:cs="Times New Roman"/>
          <w:sz w:val="24"/>
          <w:szCs w:val="24"/>
        </w:rPr>
      </w:pPr>
    </w:p>
    <w:p w14:paraId="1AFDBF91" w14:textId="77777777" w:rsidR="00B317EF" w:rsidRPr="00B317EF" w:rsidRDefault="00B317EF" w:rsidP="002C588A">
      <w:pPr>
        <w:autoSpaceDE w:val="0"/>
        <w:autoSpaceDN w:val="0"/>
        <w:adjustRightInd w:val="0"/>
        <w:rPr>
          <w:rFonts w:ascii="Times New Roman" w:hAnsi="Times New Roman" w:cs="Times New Roman"/>
          <w:i/>
          <w:sz w:val="24"/>
          <w:szCs w:val="24"/>
        </w:rPr>
      </w:pPr>
      <w:r w:rsidRPr="00B317EF">
        <w:rPr>
          <w:rFonts w:ascii="Times New Roman" w:hAnsi="Times New Roman" w:cs="Times New Roman"/>
          <w:i/>
          <w:sz w:val="24"/>
          <w:szCs w:val="24"/>
        </w:rPr>
        <w:t>Discussion of overlapping work products among subcommittees</w:t>
      </w:r>
    </w:p>
    <w:p w14:paraId="13AAE6F5" w14:textId="77777777" w:rsidR="00B317EF" w:rsidRPr="00E940C3" w:rsidRDefault="00B317EF" w:rsidP="002C588A">
      <w:pPr>
        <w:autoSpaceDE w:val="0"/>
        <w:autoSpaceDN w:val="0"/>
        <w:adjustRightInd w:val="0"/>
        <w:rPr>
          <w:rFonts w:ascii="Times New Roman" w:hAnsi="Times New Roman" w:cs="Times New Roman"/>
          <w:sz w:val="24"/>
          <w:szCs w:val="24"/>
        </w:rPr>
      </w:pPr>
    </w:p>
    <w:p w14:paraId="1E6B1135" w14:textId="77777777" w:rsidR="006C04F7" w:rsidRPr="00E940C3" w:rsidRDefault="00745041" w:rsidP="00745041">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The discussion noted that the content of the glossary being developed by the Shared Database Subcommittee appears to overlap to a considerable degree with similar content that the Monitoring Data and Glidepath Subcommittee is working on. This observation led to a more general conversation about how to deal with the larger issue of overlapping work (and work products) among the various Regional Haze subcommittees. </w:t>
      </w:r>
      <w:proofErr w:type="gramStart"/>
      <w:r w:rsidR="006C04F7" w:rsidRPr="00E940C3">
        <w:rPr>
          <w:rFonts w:ascii="Times New Roman" w:hAnsi="Times New Roman" w:cs="Times New Roman"/>
          <w:sz w:val="24"/>
          <w:szCs w:val="24"/>
        </w:rPr>
        <w:t>A number of</w:t>
      </w:r>
      <w:proofErr w:type="gramEnd"/>
      <w:r w:rsidR="006C04F7" w:rsidRPr="00E940C3">
        <w:rPr>
          <w:rFonts w:ascii="Times New Roman" w:hAnsi="Times New Roman" w:cs="Times New Roman"/>
          <w:sz w:val="24"/>
          <w:szCs w:val="24"/>
        </w:rPr>
        <w:t xml:space="preserve"> ideas were put forward, including:</w:t>
      </w:r>
    </w:p>
    <w:p w14:paraId="0C7FEDAE" w14:textId="77777777" w:rsidR="006C04F7" w:rsidRPr="00E940C3" w:rsidRDefault="006C04F7" w:rsidP="00745041">
      <w:pPr>
        <w:autoSpaceDE w:val="0"/>
        <w:autoSpaceDN w:val="0"/>
        <w:adjustRightInd w:val="0"/>
        <w:rPr>
          <w:rFonts w:ascii="Times New Roman" w:hAnsi="Times New Roman" w:cs="Times New Roman"/>
          <w:sz w:val="24"/>
          <w:szCs w:val="24"/>
        </w:rPr>
      </w:pPr>
    </w:p>
    <w:p w14:paraId="22CDF45E" w14:textId="642567EE" w:rsidR="006C04F7" w:rsidRPr="00E940C3" w:rsidRDefault="006C04F7" w:rsidP="006C04F7">
      <w:pPr>
        <w:pStyle w:val="ListParagraph"/>
        <w:numPr>
          <w:ilvl w:val="0"/>
          <w:numId w:val="2"/>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distribut</w:t>
      </w:r>
      <w:r w:rsidR="00EA576B">
        <w:rPr>
          <w:rFonts w:ascii="Times New Roman" w:hAnsi="Times New Roman" w:cs="Times New Roman"/>
          <w:sz w:val="24"/>
          <w:szCs w:val="24"/>
        </w:rPr>
        <w:t>e</w:t>
      </w:r>
      <w:r w:rsidRPr="00E940C3">
        <w:rPr>
          <w:rFonts w:ascii="Times New Roman" w:hAnsi="Times New Roman" w:cs="Times New Roman"/>
          <w:sz w:val="24"/>
          <w:szCs w:val="24"/>
        </w:rPr>
        <w:t xml:space="preserve"> drafts of works in progress to all the subcommittee leads;</w:t>
      </w:r>
    </w:p>
    <w:p w14:paraId="522490EA" w14:textId="6511266E" w:rsidR="006C04F7" w:rsidRPr="00E940C3" w:rsidRDefault="006C04F7" w:rsidP="006C04F7">
      <w:pPr>
        <w:pStyle w:val="ListParagraph"/>
        <w:numPr>
          <w:ilvl w:val="0"/>
          <w:numId w:val="2"/>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post draft documents to the web pages of each subcommittee, with instructions on how to access and edit </w:t>
      </w:r>
      <w:r w:rsidR="00EA576B">
        <w:rPr>
          <w:rFonts w:ascii="Times New Roman" w:hAnsi="Times New Roman" w:cs="Times New Roman"/>
          <w:sz w:val="24"/>
          <w:szCs w:val="24"/>
        </w:rPr>
        <w:t>each</w:t>
      </w:r>
      <w:r w:rsidRPr="00E940C3">
        <w:rPr>
          <w:rFonts w:ascii="Times New Roman" w:hAnsi="Times New Roman" w:cs="Times New Roman"/>
          <w:sz w:val="24"/>
          <w:szCs w:val="24"/>
        </w:rPr>
        <w:t>;</w:t>
      </w:r>
    </w:p>
    <w:p w14:paraId="5FD847E2" w14:textId="45019A9E" w:rsidR="006C04F7" w:rsidRPr="00E940C3" w:rsidRDefault="006C04F7" w:rsidP="006C04F7">
      <w:pPr>
        <w:pStyle w:val="ListParagraph"/>
        <w:numPr>
          <w:ilvl w:val="0"/>
          <w:numId w:val="2"/>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post draft documents to the main Regional Haze Planning Workgroup page, with instructions on how to access and edit </w:t>
      </w:r>
      <w:r w:rsidR="00EA576B">
        <w:rPr>
          <w:rFonts w:ascii="Times New Roman" w:hAnsi="Times New Roman" w:cs="Times New Roman"/>
          <w:sz w:val="24"/>
          <w:szCs w:val="24"/>
        </w:rPr>
        <w:t>each</w:t>
      </w:r>
      <w:r w:rsidRPr="00E940C3">
        <w:rPr>
          <w:rFonts w:ascii="Times New Roman" w:hAnsi="Times New Roman" w:cs="Times New Roman"/>
          <w:sz w:val="24"/>
          <w:szCs w:val="24"/>
        </w:rPr>
        <w:t>;</w:t>
      </w:r>
    </w:p>
    <w:p w14:paraId="074A9201" w14:textId="246A2D26" w:rsidR="00761327" w:rsidRPr="00E940C3" w:rsidRDefault="006C04F7" w:rsidP="00761327">
      <w:pPr>
        <w:pStyle w:val="ListParagraph"/>
        <w:numPr>
          <w:ilvl w:val="0"/>
          <w:numId w:val="2"/>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post draft documents to the TSS – this idea led to observations that the TSS might best be reserved for final versions rather than drafts</w:t>
      </w:r>
      <w:r w:rsidR="00AE55F2" w:rsidRPr="00E940C3">
        <w:rPr>
          <w:rFonts w:ascii="Times New Roman" w:hAnsi="Times New Roman" w:cs="Times New Roman"/>
          <w:sz w:val="24"/>
          <w:szCs w:val="24"/>
        </w:rPr>
        <w:t>, since the TSS is still greatly in flux</w:t>
      </w:r>
      <w:r w:rsidR="00EA576B">
        <w:rPr>
          <w:rFonts w:ascii="Times New Roman" w:hAnsi="Times New Roman" w:cs="Times New Roman"/>
          <w:sz w:val="24"/>
          <w:szCs w:val="24"/>
        </w:rPr>
        <w:t>.</w:t>
      </w:r>
      <w:r w:rsidRPr="00E940C3">
        <w:rPr>
          <w:rFonts w:ascii="Times New Roman" w:hAnsi="Times New Roman" w:cs="Times New Roman"/>
          <w:sz w:val="24"/>
          <w:szCs w:val="24"/>
        </w:rPr>
        <w:t xml:space="preserve"> </w:t>
      </w:r>
    </w:p>
    <w:p w14:paraId="52CFEF3A" w14:textId="77777777" w:rsidR="00761327" w:rsidRPr="00E940C3" w:rsidRDefault="00761327" w:rsidP="00761327">
      <w:pPr>
        <w:pStyle w:val="ListParagraph"/>
        <w:autoSpaceDE w:val="0"/>
        <w:autoSpaceDN w:val="0"/>
        <w:adjustRightInd w:val="0"/>
        <w:ind w:left="0"/>
        <w:rPr>
          <w:rFonts w:ascii="Times New Roman" w:hAnsi="Times New Roman" w:cs="Times New Roman"/>
          <w:sz w:val="24"/>
          <w:szCs w:val="24"/>
        </w:rPr>
      </w:pPr>
    </w:p>
    <w:p w14:paraId="0E196D20" w14:textId="77777777" w:rsidR="00761327" w:rsidRPr="00E940C3" w:rsidRDefault="00761327" w:rsidP="00761327">
      <w:pPr>
        <w:pStyle w:val="ListParagraph"/>
        <w:autoSpaceDE w:val="0"/>
        <w:autoSpaceDN w:val="0"/>
        <w:adjustRightInd w:val="0"/>
        <w:ind w:left="0"/>
        <w:rPr>
          <w:rFonts w:ascii="Times New Roman" w:hAnsi="Times New Roman" w:cs="Times New Roman"/>
          <w:sz w:val="24"/>
          <w:szCs w:val="24"/>
        </w:rPr>
      </w:pPr>
      <w:r w:rsidRPr="00E940C3">
        <w:rPr>
          <w:rFonts w:ascii="Times New Roman" w:hAnsi="Times New Roman" w:cs="Times New Roman"/>
          <w:sz w:val="24"/>
          <w:szCs w:val="24"/>
        </w:rPr>
        <w:t>The discussion distinguished between drafts in progress and final versions of work products, which Tom related will be placed in a “docket” of work products ca</w:t>
      </w:r>
      <w:r w:rsidR="00CB4033" w:rsidRPr="00E940C3">
        <w:rPr>
          <w:rFonts w:ascii="Times New Roman" w:hAnsi="Times New Roman" w:cs="Times New Roman"/>
          <w:sz w:val="24"/>
          <w:szCs w:val="24"/>
        </w:rPr>
        <w:t>lled for in the WRAP work plan.</w:t>
      </w:r>
    </w:p>
    <w:p w14:paraId="007C0B11" w14:textId="77777777" w:rsidR="00CB4033" w:rsidRPr="00E940C3" w:rsidRDefault="00CB4033" w:rsidP="00761327">
      <w:pPr>
        <w:pStyle w:val="ListParagraph"/>
        <w:autoSpaceDE w:val="0"/>
        <w:autoSpaceDN w:val="0"/>
        <w:adjustRightInd w:val="0"/>
        <w:ind w:left="0"/>
        <w:rPr>
          <w:rFonts w:ascii="Times New Roman" w:hAnsi="Times New Roman" w:cs="Times New Roman"/>
          <w:sz w:val="24"/>
          <w:szCs w:val="24"/>
        </w:rPr>
      </w:pPr>
    </w:p>
    <w:p w14:paraId="31C1459F" w14:textId="0942133B" w:rsidR="00CB4033" w:rsidRPr="00E940C3" w:rsidRDefault="00CB4033" w:rsidP="00761327">
      <w:pPr>
        <w:pStyle w:val="ListParagraph"/>
        <w:autoSpaceDE w:val="0"/>
        <w:autoSpaceDN w:val="0"/>
        <w:adjustRightInd w:val="0"/>
        <w:ind w:left="0"/>
        <w:rPr>
          <w:rFonts w:ascii="Times New Roman" w:hAnsi="Times New Roman" w:cs="Times New Roman"/>
          <w:sz w:val="24"/>
          <w:szCs w:val="24"/>
        </w:rPr>
      </w:pPr>
      <w:r w:rsidRPr="00E940C3">
        <w:rPr>
          <w:rFonts w:ascii="Times New Roman" w:hAnsi="Times New Roman" w:cs="Times New Roman"/>
          <w:sz w:val="24"/>
          <w:szCs w:val="24"/>
        </w:rPr>
        <w:t xml:space="preserve">The discussion also came to a consensus that it’s too early in the life cycle of the TSS to make final decisions on how the TSS will contain, point to, or otherwise provide WRAP work product documents. Making those decisions will entail </w:t>
      </w:r>
      <w:r w:rsidR="00EA576B">
        <w:rPr>
          <w:rFonts w:ascii="Times New Roman" w:hAnsi="Times New Roman" w:cs="Times New Roman"/>
          <w:sz w:val="24"/>
          <w:szCs w:val="24"/>
        </w:rPr>
        <w:t xml:space="preserve">other, earlier </w:t>
      </w:r>
      <w:r w:rsidRPr="00E940C3">
        <w:rPr>
          <w:rFonts w:ascii="Times New Roman" w:hAnsi="Times New Roman" w:cs="Times New Roman"/>
          <w:sz w:val="24"/>
          <w:szCs w:val="24"/>
        </w:rPr>
        <w:t xml:space="preserve">decisions about the fundamental </w:t>
      </w:r>
      <w:r w:rsidR="00731DCF" w:rsidRPr="00E940C3">
        <w:rPr>
          <w:rFonts w:ascii="Times New Roman" w:hAnsi="Times New Roman" w:cs="Times New Roman"/>
          <w:sz w:val="24"/>
          <w:szCs w:val="24"/>
        </w:rPr>
        <w:t xml:space="preserve">navigation, </w:t>
      </w:r>
      <w:r w:rsidRPr="00E940C3">
        <w:rPr>
          <w:rFonts w:ascii="Times New Roman" w:hAnsi="Times New Roman" w:cs="Times New Roman"/>
          <w:sz w:val="24"/>
          <w:szCs w:val="24"/>
        </w:rPr>
        <w:t xml:space="preserve">format, layout, and organizing principles of the TSS, and Shawn pointed out that </w:t>
      </w:r>
      <w:r w:rsidR="00EA576B">
        <w:rPr>
          <w:rFonts w:ascii="Times New Roman" w:hAnsi="Times New Roman" w:cs="Times New Roman"/>
          <w:sz w:val="24"/>
          <w:szCs w:val="24"/>
        </w:rPr>
        <w:t>such choices</w:t>
      </w:r>
      <w:r w:rsidRPr="00E940C3">
        <w:rPr>
          <w:rFonts w:ascii="Times New Roman" w:hAnsi="Times New Roman" w:cs="Times New Roman"/>
          <w:sz w:val="24"/>
          <w:szCs w:val="24"/>
        </w:rPr>
        <w:t xml:space="preserve"> are best made later in a process like this one, when the nature of content being </w:t>
      </w:r>
      <w:r w:rsidRPr="00E940C3">
        <w:rPr>
          <w:rFonts w:ascii="Times New Roman" w:hAnsi="Times New Roman" w:cs="Times New Roman"/>
          <w:sz w:val="24"/>
          <w:szCs w:val="24"/>
        </w:rPr>
        <w:lastRenderedPageBreak/>
        <w:t>displayed, and needs of users in relation to that content, have become clearer. Making those decisions at this early stage risks locking in an organizational</w:t>
      </w:r>
      <w:r w:rsidR="00731DCF" w:rsidRPr="00E940C3">
        <w:rPr>
          <w:rFonts w:ascii="Times New Roman" w:hAnsi="Times New Roman" w:cs="Times New Roman"/>
          <w:sz w:val="24"/>
          <w:szCs w:val="24"/>
        </w:rPr>
        <w:t>/</w:t>
      </w:r>
      <w:r w:rsidR="0030399D" w:rsidRPr="00E940C3">
        <w:rPr>
          <w:rFonts w:ascii="Times New Roman" w:hAnsi="Times New Roman" w:cs="Times New Roman"/>
          <w:sz w:val="24"/>
          <w:szCs w:val="24"/>
        </w:rPr>
        <w:t xml:space="preserve">site </w:t>
      </w:r>
      <w:r w:rsidR="00731DCF" w:rsidRPr="00E940C3">
        <w:rPr>
          <w:rFonts w:ascii="Times New Roman" w:hAnsi="Times New Roman" w:cs="Times New Roman"/>
          <w:sz w:val="24"/>
          <w:szCs w:val="24"/>
        </w:rPr>
        <w:t>navigation</w:t>
      </w:r>
      <w:r w:rsidRPr="00E940C3">
        <w:rPr>
          <w:rFonts w:ascii="Times New Roman" w:hAnsi="Times New Roman" w:cs="Times New Roman"/>
          <w:sz w:val="24"/>
          <w:szCs w:val="24"/>
        </w:rPr>
        <w:t xml:space="preserve"> framework that could prove to be less than appropriate later, as circumstances evolve and realities take shape. </w:t>
      </w:r>
    </w:p>
    <w:p w14:paraId="5E98B250" w14:textId="77777777" w:rsidR="00BF3B54" w:rsidRPr="00E940C3" w:rsidRDefault="00BF3B54" w:rsidP="00761327">
      <w:pPr>
        <w:pStyle w:val="ListParagraph"/>
        <w:autoSpaceDE w:val="0"/>
        <w:autoSpaceDN w:val="0"/>
        <w:adjustRightInd w:val="0"/>
        <w:ind w:left="0"/>
        <w:rPr>
          <w:rFonts w:ascii="Times New Roman" w:hAnsi="Times New Roman" w:cs="Times New Roman"/>
          <w:sz w:val="24"/>
          <w:szCs w:val="24"/>
        </w:rPr>
      </w:pPr>
    </w:p>
    <w:p w14:paraId="22FD8C55" w14:textId="77777777" w:rsidR="00BF3B54" w:rsidRPr="00E940C3" w:rsidRDefault="00BF3B54" w:rsidP="00761327">
      <w:pPr>
        <w:pStyle w:val="ListParagraph"/>
        <w:autoSpaceDE w:val="0"/>
        <w:autoSpaceDN w:val="0"/>
        <w:adjustRightInd w:val="0"/>
        <w:ind w:left="0"/>
        <w:rPr>
          <w:rFonts w:ascii="Times New Roman" w:hAnsi="Times New Roman" w:cs="Times New Roman"/>
          <w:sz w:val="24"/>
          <w:szCs w:val="24"/>
        </w:rPr>
      </w:pPr>
      <w:r w:rsidRPr="00E940C3">
        <w:rPr>
          <w:rFonts w:ascii="Times New Roman" w:hAnsi="Times New Roman" w:cs="Times New Roman"/>
          <w:b/>
          <w:sz w:val="24"/>
          <w:szCs w:val="24"/>
        </w:rPr>
        <w:t>Decision</w:t>
      </w:r>
      <w:r w:rsidRPr="00E940C3">
        <w:rPr>
          <w:rFonts w:ascii="Times New Roman" w:hAnsi="Times New Roman" w:cs="Times New Roman"/>
          <w:sz w:val="24"/>
          <w:szCs w:val="24"/>
        </w:rPr>
        <w:t>: the group agreed that the navigation structure of the TSS would be an ongoing issue of discussion at future meetings.</w:t>
      </w:r>
    </w:p>
    <w:p w14:paraId="73FD4BD4" w14:textId="77777777" w:rsidR="00745041" w:rsidRPr="00E940C3" w:rsidRDefault="00745041" w:rsidP="00745041">
      <w:pPr>
        <w:autoSpaceDE w:val="0"/>
        <w:autoSpaceDN w:val="0"/>
        <w:adjustRightInd w:val="0"/>
        <w:rPr>
          <w:rFonts w:ascii="Times New Roman" w:hAnsi="Times New Roman" w:cs="Times New Roman"/>
          <w:sz w:val="24"/>
          <w:szCs w:val="24"/>
        </w:rPr>
      </w:pPr>
    </w:p>
    <w:p w14:paraId="5752F1A2" w14:textId="77777777" w:rsidR="00CD35B1" w:rsidRPr="00E940C3" w:rsidRDefault="00CD35B1" w:rsidP="00745041">
      <w:pPr>
        <w:autoSpaceDE w:val="0"/>
        <w:autoSpaceDN w:val="0"/>
        <w:adjustRightInd w:val="0"/>
        <w:rPr>
          <w:rFonts w:ascii="Times New Roman" w:hAnsi="Times New Roman" w:cs="Times New Roman"/>
          <w:sz w:val="24"/>
          <w:szCs w:val="24"/>
        </w:rPr>
      </w:pPr>
      <w:proofErr w:type="gramStart"/>
      <w:r w:rsidRPr="00E940C3">
        <w:rPr>
          <w:rFonts w:ascii="Times New Roman" w:hAnsi="Times New Roman" w:cs="Times New Roman"/>
          <w:sz w:val="24"/>
          <w:szCs w:val="24"/>
        </w:rPr>
        <w:t>In regard to</w:t>
      </w:r>
      <w:proofErr w:type="gramEnd"/>
      <w:r w:rsidRPr="00E940C3">
        <w:rPr>
          <w:rFonts w:ascii="Times New Roman" w:hAnsi="Times New Roman" w:cs="Times New Roman"/>
          <w:sz w:val="24"/>
          <w:szCs w:val="24"/>
        </w:rPr>
        <w:t xml:space="preserve"> draft documents in progress, the group agreed that a discussion among subcommittee leads, plus Jay and Tina, seemed the best way to share information about work in progress and ways to avoid too much overlap. </w:t>
      </w:r>
    </w:p>
    <w:p w14:paraId="240CCA2A" w14:textId="77777777" w:rsidR="00CD35B1" w:rsidRPr="00E940C3" w:rsidRDefault="00CD35B1" w:rsidP="00745041">
      <w:pPr>
        <w:autoSpaceDE w:val="0"/>
        <w:autoSpaceDN w:val="0"/>
        <w:adjustRightInd w:val="0"/>
        <w:rPr>
          <w:rFonts w:ascii="Times New Roman" w:hAnsi="Times New Roman" w:cs="Times New Roman"/>
          <w:sz w:val="24"/>
          <w:szCs w:val="24"/>
        </w:rPr>
      </w:pPr>
    </w:p>
    <w:p w14:paraId="19B47FD5" w14:textId="77777777" w:rsidR="000A1EF9" w:rsidRPr="00E940C3" w:rsidRDefault="0059421B" w:rsidP="002C588A">
      <w:pPr>
        <w:autoSpaceDE w:val="0"/>
        <w:autoSpaceDN w:val="0"/>
        <w:adjustRightInd w:val="0"/>
        <w:rPr>
          <w:rFonts w:ascii="Times New Roman" w:hAnsi="Times New Roman" w:cs="Times New Roman"/>
          <w:sz w:val="24"/>
          <w:szCs w:val="24"/>
        </w:rPr>
      </w:pPr>
      <w:r w:rsidRPr="00E940C3">
        <w:rPr>
          <w:rFonts w:ascii="Times New Roman" w:hAnsi="Times New Roman" w:cs="Times New Roman"/>
          <w:b/>
          <w:sz w:val="24"/>
          <w:szCs w:val="24"/>
          <w:u w:val="single"/>
        </w:rPr>
        <w:t>Action Item</w:t>
      </w:r>
      <w:r w:rsidRPr="00E940C3">
        <w:rPr>
          <w:rFonts w:ascii="Times New Roman" w:hAnsi="Times New Roman" w:cs="Times New Roman"/>
          <w:sz w:val="24"/>
          <w:szCs w:val="24"/>
        </w:rPr>
        <w:t xml:space="preserve">: Tina agreed to contact the leads of the Regional Haze subcommittees and try to organize a check-in call that will occur </w:t>
      </w:r>
      <w:r w:rsidR="00CD35B1" w:rsidRPr="00E940C3">
        <w:rPr>
          <w:rFonts w:ascii="Times New Roman" w:hAnsi="Times New Roman" w:cs="Times New Roman"/>
          <w:sz w:val="24"/>
          <w:szCs w:val="24"/>
        </w:rPr>
        <w:t xml:space="preserve">just </w:t>
      </w:r>
      <w:r w:rsidRPr="00E940C3">
        <w:rPr>
          <w:rFonts w:ascii="Times New Roman" w:hAnsi="Times New Roman" w:cs="Times New Roman"/>
          <w:sz w:val="24"/>
          <w:szCs w:val="24"/>
        </w:rPr>
        <w:t xml:space="preserve">prior to the monthly meetings of the Technical Steering Committee. </w:t>
      </w:r>
    </w:p>
    <w:p w14:paraId="3C98C84D" w14:textId="77777777" w:rsidR="000A1EF9" w:rsidRPr="00E940C3" w:rsidRDefault="000A1EF9" w:rsidP="002C588A">
      <w:pPr>
        <w:autoSpaceDE w:val="0"/>
        <w:autoSpaceDN w:val="0"/>
        <w:adjustRightInd w:val="0"/>
        <w:rPr>
          <w:rFonts w:ascii="Times New Roman" w:hAnsi="Times New Roman" w:cs="Times New Roman"/>
          <w:sz w:val="24"/>
          <w:szCs w:val="24"/>
        </w:rPr>
      </w:pPr>
    </w:p>
    <w:p w14:paraId="4C48F51C" w14:textId="77777777" w:rsidR="000A1EF9" w:rsidRPr="00E940C3" w:rsidRDefault="000A1EF9" w:rsidP="002C588A">
      <w:pPr>
        <w:autoSpaceDE w:val="0"/>
        <w:autoSpaceDN w:val="0"/>
        <w:adjustRightInd w:val="0"/>
        <w:rPr>
          <w:rFonts w:ascii="Times New Roman" w:hAnsi="Times New Roman" w:cs="Times New Roman"/>
          <w:sz w:val="24"/>
          <w:szCs w:val="24"/>
        </w:rPr>
      </w:pPr>
    </w:p>
    <w:p w14:paraId="25F0036C" w14:textId="77777777" w:rsidR="002C588A" w:rsidRPr="00E940C3" w:rsidRDefault="002C588A" w:rsidP="002C588A">
      <w:pPr>
        <w:autoSpaceDE w:val="0"/>
        <w:autoSpaceDN w:val="0"/>
        <w:adjustRightInd w:val="0"/>
        <w:rPr>
          <w:rFonts w:ascii="Times New Roman" w:hAnsi="Times New Roman" w:cs="Times New Roman"/>
          <w:b/>
          <w:caps/>
          <w:sz w:val="24"/>
          <w:szCs w:val="24"/>
        </w:rPr>
      </w:pPr>
      <w:r w:rsidRPr="00E940C3">
        <w:rPr>
          <w:rFonts w:ascii="Times New Roman" w:hAnsi="Times New Roman" w:cs="Times New Roman"/>
          <w:b/>
          <w:caps/>
          <w:sz w:val="24"/>
          <w:szCs w:val="24"/>
        </w:rPr>
        <w:t xml:space="preserve">How to communicate scale of data displayed in tools and charts? </w:t>
      </w:r>
    </w:p>
    <w:p w14:paraId="03C00E52" w14:textId="77777777" w:rsidR="002C588A" w:rsidRPr="00E940C3" w:rsidRDefault="002C588A" w:rsidP="00DE5923">
      <w:pPr>
        <w:autoSpaceDE w:val="0"/>
        <w:autoSpaceDN w:val="0"/>
        <w:adjustRightInd w:val="0"/>
        <w:rPr>
          <w:rFonts w:ascii="Times New Roman" w:hAnsi="Times New Roman" w:cs="Times New Roman"/>
          <w:sz w:val="24"/>
          <w:szCs w:val="24"/>
        </w:rPr>
      </w:pPr>
    </w:p>
    <w:p w14:paraId="79F20939" w14:textId="77777777" w:rsidR="00A25C54" w:rsidRPr="00E940C3" w:rsidRDefault="00DE5923" w:rsidP="00DE5923">
      <w:p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Tom summarized his thoughts on this topic. His thought was that bringing it up could get a brainstorming process started that can lead over time to decisions about TSS content. In essence, he suggested thinking about ways to add information to the TSS interface that would provide context to users about data or information they were finding. For example, contextual information might</w:t>
      </w:r>
      <w:r w:rsidR="00A25C54" w:rsidRPr="00E940C3">
        <w:rPr>
          <w:rFonts w:ascii="Times New Roman" w:hAnsi="Times New Roman" w:cs="Times New Roman"/>
          <w:sz w:val="24"/>
          <w:szCs w:val="24"/>
        </w:rPr>
        <w:t>:</w:t>
      </w:r>
    </w:p>
    <w:p w14:paraId="5558BAB4" w14:textId="77777777" w:rsidR="00A25C54" w:rsidRPr="00E940C3" w:rsidRDefault="00A25C54" w:rsidP="00DE5923">
      <w:pPr>
        <w:autoSpaceDE w:val="0"/>
        <w:autoSpaceDN w:val="0"/>
        <w:adjustRightInd w:val="0"/>
        <w:rPr>
          <w:rFonts w:ascii="Times New Roman" w:hAnsi="Times New Roman" w:cs="Times New Roman"/>
          <w:sz w:val="24"/>
          <w:szCs w:val="24"/>
        </w:rPr>
      </w:pPr>
    </w:p>
    <w:p w14:paraId="47FF73EA" w14:textId="77777777" w:rsidR="00A25C54" w:rsidRPr="00E940C3" w:rsidRDefault="00DE5923" w:rsidP="00AA65AD">
      <w:pPr>
        <w:pStyle w:val="ListParagraph"/>
        <w:numPr>
          <w:ilvl w:val="0"/>
          <w:numId w:val="3"/>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show </w:t>
      </w:r>
      <w:proofErr w:type="gramStart"/>
      <w:r w:rsidRPr="00E940C3">
        <w:rPr>
          <w:rFonts w:ascii="Times New Roman" w:hAnsi="Times New Roman" w:cs="Times New Roman"/>
          <w:sz w:val="24"/>
          <w:szCs w:val="24"/>
        </w:rPr>
        <w:t>whether or not</w:t>
      </w:r>
      <w:proofErr w:type="gramEnd"/>
      <w:r w:rsidRPr="00E940C3">
        <w:rPr>
          <w:rFonts w:ascii="Times New Roman" w:hAnsi="Times New Roman" w:cs="Times New Roman"/>
          <w:sz w:val="24"/>
          <w:szCs w:val="24"/>
        </w:rPr>
        <w:t xml:space="preserve"> the “Most Imp</w:t>
      </w:r>
      <w:r w:rsidR="00F7269B">
        <w:rPr>
          <w:rFonts w:ascii="Times New Roman" w:hAnsi="Times New Roman" w:cs="Times New Roman"/>
          <w:sz w:val="24"/>
          <w:szCs w:val="24"/>
        </w:rPr>
        <w:t>aired</w:t>
      </w:r>
      <w:r w:rsidRPr="00E940C3">
        <w:rPr>
          <w:rFonts w:ascii="Times New Roman" w:hAnsi="Times New Roman" w:cs="Times New Roman"/>
          <w:sz w:val="24"/>
          <w:szCs w:val="24"/>
        </w:rPr>
        <w:t xml:space="preserve"> Days” metric agreed to by WRAP applies to a particular Class 1 Area (C1A)</w:t>
      </w:r>
      <w:r w:rsidR="002E4EA8" w:rsidRPr="00E940C3">
        <w:rPr>
          <w:rFonts w:ascii="Times New Roman" w:hAnsi="Times New Roman" w:cs="Times New Roman"/>
          <w:sz w:val="24"/>
          <w:szCs w:val="24"/>
        </w:rPr>
        <w:t xml:space="preserve"> displayed on a map</w:t>
      </w:r>
      <w:r w:rsidR="00A25C54" w:rsidRPr="00E940C3">
        <w:rPr>
          <w:rFonts w:ascii="Times New Roman" w:hAnsi="Times New Roman" w:cs="Times New Roman"/>
          <w:sz w:val="24"/>
          <w:szCs w:val="24"/>
        </w:rPr>
        <w:t xml:space="preserve">; </w:t>
      </w:r>
    </w:p>
    <w:p w14:paraId="2E0EC0C2" w14:textId="77777777" w:rsidR="00A25C54" w:rsidRPr="00E940C3" w:rsidRDefault="00A25C54" w:rsidP="00AA65AD">
      <w:pPr>
        <w:pStyle w:val="ListParagraph"/>
        <w:numPr>
          <w:ilvl w:val="0"/>
          <w:numId w:val="3"/>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display on map the extent to which</w:t>
      </w:r>
      <w:r w:rsidR="002E4EA8" w:rsidRPr="00E940C3">
        <w:rPr>
          <w:rFonts w:ascii="Times New Roman" w:hAnsi="Times New Roman" w:cs="Times New Roman"/>
          <w:sz w:val="24"/>
          <w:szCs w:val="24"/>
        </w:rPr>
        <w:t xml:space="preserve"> a C1A in a non-WRAP state is affected by transport of visibility impairing </w:t>
      </w:r>
      <w:r w:rsidRPr="00E940C3">
        <w:rPr>
          <w:rFonts w:ascii="Times New Roman" w:hAnsi="Times New Roman" w:cs="Times New Roman"/>
          <w:sz w:val="24"/>
          <w:szCs w:val="24"/>
        </w:rPr>
        <w:t>pollutants from the WRAP region;</w:t>
      </w:r>
    </w:p>
    <w:p w14:paraId="0705A9C6" w14:textId="77777777" w:rsidR="00DE5923" w:rsidRPr="00E940C3" w:rsidRDefault="00A25C54" w:rsidP="00AA65AD">
      <w:pPr>
        <w:pStyle w:val="ListParagraph"/>
        <w:numPr>
          <w:ilvl w:val="0"/>
          <w:numId w:val="3"/>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show information about which regulatory entity has jur</w:t>
      </w:r>
      <w:r w:rsidR="00AA65AD" w:rsidRPr="00E940C3">
        <w:rPr>
          <w:rFonts w:ascii="Times New Roman" w:hAnsi="Times New Roman" w:cs="Times New Roman"/>
          <w:sz w:val="24"/>
          <w:szCs w:val="24"/>
        </w:rPr>
        <w:t>isdiction over a particular C1A;</w:t>
      </w:r>
    </w:p>
    <w:p w14:paraId="7F4EB57E" w14:textId="77777777" w:rsidR="00AA65AD" w:rsidRPr="00E940C3" w:rsidRDefault="00AA65AD" w:rsidP="00AA65AD">
      <w:pPr>
        <w:pStyle w:val="ListParagraph"/>
        <w:numPr>
          <w:ilvl w:val="0"/>
          <w:numId w:val="3"/>
        </w:numPr>
        <w:autoSpaceDE w:val="0"/>
        <w:autoSpaceDN w:val="0"/>
        <w:adjustRightInd w:val="0"/>
        <w:rPr>
          <w:rFonts w:ascii="Times New Roman" w:hAnsi="Times New Roman" w:cs="Times New Roman"/>
          <w:sz w:val="24"/>
          <w:szCs w:val="24"/>
        </w:rPr>
      </w:pPr>
      <w:r w:rsidRPr="00E940C3">
        <w:rPr>
          <w:rFonts w:ascii="Times New Roman" w:hAnsi="Times New Roman" w:cs="Times New Roman"/>
          <w:sz w:val="24"/>
          <w:szCs w:val="24"/>
        </w:rPr>
        <w:t xml:space="preserve">show whether a site is not counted as a C1A but still reports data useful for Regional Haze planning, such as data regarding long distance transport of pollutants. </w:t>
      </w:r>
    </w:p>
    <w:p w14:paraId="09959531" w14:textId="77777777" w:rsidR="00DE5923" w:rsidRPr="00E940C3" w:rsidRDefault="00DE5923" w:rsidP="00DE5923">
      <w:pPr>
        <w:autoSpaceDE w:val="0"/>
        <w:autoSpaceDN w:val="0"/>
        <w:adjustRightInd w:val="0"/>
        <w:rPr>
          <w:rFonts w:ascii="Times New Roman" w:hAnsi="Times New Roman" w:cs="Times New Roman"/>
          <w:sz w:val="24"/>
          <w:szCs w:val="24"/>
        </w:rPr>
      </w:pPr>
    </w:p>
    <w:p w14:paraId="4A893A5D" w14:textId="77777777" w:rsidR="002C588A" w:rsidRPr="00E940C3" w:rsidRDefault="002C588A" w:rsidP="002C588A">
      <w:pPr>
        <w:autoSpaceDE w:val="0"/>
        <w:autoSpaceDN w:val="0"/>
        <w:adjustRightInd w:val="0"/>
        <w:rPr>
          <w:rFonts w:ascii="Times New Roman" w:hAnsi="Times New Roman" w:cs="Times New Roman"/>
          <w:b/>
          <w:sz w:val="24"/>
          <w:szCs w:val="24"/>
        </w:rPr>
      </w:pPr>
      <w:r w:rsidRPr="00E940C3">
        <w:rPr>
          <w:rFonts w:ascii="Times New Roman" w:hAnsi="Times New Roman" w:cs="Times New Roman"/>
          <w:b/>
          <w:sz w:val="24"/>
          <w:szCs w:val="24"/>
        </w:rPr>
        <w:t>Disseminating IMPROVE Impairment Metric documentation?</w:t>
      </w:r>
    </w:p>
    <w:p w14:paraId="0D90D928" w14:textId="77777777" w:rsidR="00675AC6" w:rsidRPr="00E940C3" w:rsidRDefault="00675AC6">
      <w:pPr>
        <w:rPr>
          <w:rFonts w:ascii="Times New Roman" w:hAnsi="Times New Roman" w:cs="Times New Roman"/>
          <w:sz w:val="24"/>
          <w:szCs w:val="24"/>
        </w:rPr>
      </w:pPr>
    </w:p>
    <w:p w14:paraId="08E77F11" w14:textId="77777777" w:rsidR="00E940C3" w:rsidRDefault="00E940C3">
      <w:pPr>
        <w:rPr>
          <w:rFonts w:ascii="Times New Roman" w:hAnsi="Times New Roman" w:cs="Times New Roman"/>
          <w:sz w:val="24"/>
          <w:szCs w:val="24"/>
        </w:rPr>
      </w:pPr>
      <w:r>
        <w:rPr>
          <w:rFonts w:ascii="Times New Roman" w:hAnsi="Times New Roman" w:cs="Times New Roman"/>
          <w:sz w:val="24"/>
          <w:szCs w:val="24"/>
        </w:rPr>
        <w:t xml:space="preserve">This item was not addressed in the call due to lack of time. </w:t>
      </w:r>
    </w:p>
    <w:p w14:paraId="3402771C" w14:textId="77777777" w:rsidR="001F0D9B" w:rsidRDefault="001F0D9B">
      <w:pPr>
        <w:rPr>
          <w:rFonts w:ascii="Times New Roman" w:hAnsi="Times New Roman" w:cs="Times New Roman"/>
          <w:sz w:val="24"/>
          <w:szCs w:val="24"/>
        </w:rPr>
      </w:pPr>
    </w:p>
    <w:p w14:paraId="5DA02F08" w14:textId="77777777" w:rsidR="001F0D9B" w:rsidRPr="00E940C3" w:rsidRDefault="001F0D9B">
      <w:pPr>
        <w:rPr>
          <w:rFonts w:ascii="Times New Roman" w:hAnsi="Times New Roman" w:cs="Times New Roman"/>
          <w:sz w:val="24"/>
          <w:szCs w:val="24"/>
        </w:rPr>
      </w:pPr>
    </w:p>
    <w:p w14:paraId="65393925" w14:textId="7AD4C15A" w:rsidR="00E940C3" w:rsidRDefault="006B5C83">
      <w:pPr>
        <w:rPr>
          <w:rFonts w:ascii="Times New Roman" w:hAnsi="Times New Roman" w:cs="Times New Roman"/>
          <w:sz w:val="24"/>
          <w:szCs w:val="24"/>
        </w:rPr>
      </w:pPr>
      <w:r>
        <w:rPr>
          <w:rFonts w:ascii="Times New Roman" w:hAnsi="Times New Roman" w:cs="Times New Roman"/>
          <w:sz w:val="24"/>
          <w:szCs w:val="24"/>
        </w:rPr>
        <w:t>Note taking schedule:</w:t>
      </w:r>
    </w:p>
    <w:p w14:paraId="6C94E857" w14:textId="77777777" w:rsidR="006B5C83" w:rsidRDefault="006B5C83" w:rsidP="006B5C83">
      <w:pPr>
        <w:rPr>
          <w:rFonts w:ascii="Calibri" w:eastAsia="Times New Roman" w:hAnsi="Calibri" w:cs="Times New Roman"/>
          <w:b/>
          <w:bCs/>
          <w:color w:val="000000"/>
        </w:rPr>
        <w:sectPr w:rsidR="006B5C83">
          <w:headerReference w:type="default" r:id="rId9"/>
          <w:pgSz w:w="12240" w:h="15840"/>
          <w:pgMar w:top="1440" w:right="1440" w:bottom="1440" w:left="1440" w:header="720" w:footer="720" w:gutter="0"/>
          <w:cols w:space="720"/>
          <w:docGrid w:linePitch="360"/>
        </w:sectPr>
      </w:pPr>
    </w:p>
    <w:tbl>
      <w:tblPr>
        <w:tblW w:w="2456" w:type="dxa"/>
        <w:tblLook w:val="04A0" w:firstRow="1" w:lastRow="0" w:firstColumn="1" w:lastColumn="0" w:noHBand="0" w:noVBand="1"/>
      </w:tblPr>
      <w:tblGrid>
        <w:gridCol w:w="1353"/>
        <w:gridCol w:w="1103"/>
      </w:tblGrid>
      <w:tr w:rsidR="006B5C83" w:rsidRPr="006B5C83" w14:paraId="5CF88E4A" w14:textId="77777777" w:rsidTr="006B5C83">
        <w:trPr>
          <w:trHeight w:val="600"/>
        </w:trPr>
        <w:tc>
          <w:tcPr>
            <w:tcW w:w="1353" w:type="dxa"/>
            <w:tcBorders>
              <w:top w:val="nil"/>
              <w:left w:val="nil"/>
              <w:bottom w:val="single" w:sz="4" w:space="0" w:color="auto"/>
              <w:right w:val="nil"/>
            </w:tcBorders>
            <w:shd w:val="clear" w:color="auto" w:fill="auto"/>
            <w:vAlign w:val="bottom"/>
            <w:hideMark/>
          </w:tcPr>
          <w:p w14:paraId="61874495" w14:textId="4388A7A9" w:rsidR="006B5C83" w:rsidRPr="006B5C83" w:rsidRDefault="006B5C83" w:rsidP="006B5C83">
            <w:pPr>
              <w:rPr>
                <w:rFonts w:ascii="Calibri" w:eastAsia="Times New Roman" w:hAnsi="Calibri" w:cs="Times New Roman"/>
                <w:b/>
                <w:bCs/>
                <w:color w:val="000000"/>
              </w:rPr>
            </w:pPr>
            <w:r w:rsidRPr="006B5C83">
              <w:rPr>
                <w:rFonts w:ascii="Calibri" w:eastAsia="Times New Roman" w:hAnsi="Calibri" w:cs="Times New Roman"/>
                <w:b/>
                <w:bCs/>
                <w:color w:val="000000"/>
              </w:rPr>
              <w:t>Date of Meeting</w:t>
            </w:r>
          </w:p>
        </w:tc>
        <w:tc>
          <w:tcPr>
            <w:tcW w:w="1103" w:type="dxa"/>
            <w:tcBorders>
              <w:top w:val="nil"/>
              <w:left w:val="nil"/>
              <w:bottom w:val="single" w:sz="4" w:space="0" w:color="auto"/>
              <w:right w:val="nil"/>
            </w:tcBorders>
            <w:shd w:val="clear" w:color="auto" w:fill="auto"/>
            <w:vAlign w:val="bottom"/>
            <w:hideMark/>
          </w:tcPr>
          <w:p w14:paraId="1D5EE80A" w14:textId="77777777" w:rsidR="006B5C83" w:rsidRPr="006B5C83" w:rsidRDefault="006B5C83" w:rsidP="006B5C83">
            <w:pPr>
              <w:rPr>
                <w:rFonts w:ascii="Calibri" w:eastAsia="Times New Roman" w:hAnsi="Calibri" w:cs="Times New Roman"/>
                <w:b/>
                <w:bCs/>
                <w:color w:val="000000"/>
              </w:rPr>
            </w:pPr>
            <w:r w:rsidRPr="006B5C83">
              <w:rPr>
                <w:rFonts w:ascii="Calibri" w:eastAsia="Times New Roman" w:hAnsi="Calibri" w:cs="Times New Roman"/>
                <w:b/>
                <w:bCs/>
                <w:color w:val="000000"/>
              </w:rPr>
              <w:t>Notes (Agency)</w:t>
            </w:r>
          </w:p>
        </w:tc>
      </w:tr>
      <w:tr w:rsidR="006B5C83" w:rsidRPr="006B5C83" w14:paraId="0F768143" w14:textId="77777777" w:rsidTr="006B5C83">
        <w:trPr>
          <w:trHeight w:val="300"/>
        </w:trPr>
        <w:tc>
          <w:tcPr>
            <w:tcW w:w="1353" w:type="dxa"/>
            <w:tcBorders>
              <w:top w:val="nil"/>
              <w:left w:val="nil"/>
              <w:bottom w:val="nil"/>
              <w:right w:val="nil"/>
            </w:tcBorders>
            <w:shd w:val="clear" w:color="auto" w:fill="auto"/>
            <w:noWrap/>
            <w:vAlign w:val="center"/>
            <w:hideMark/>
          </w:tcPr>
          <w:p w14:paraId="3658BE0C"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10.25.2018</w:t>
            </w:r>
          </w:p>
        </w:tc>
        <w:tc>
          <w:tcPr>
            <w:tcW w:w="1103" w:type="dxa"/>
            <w:tcBorders>
              <w:top w:val="nil"/>
              <w:left w:val="nil"/>
              <w:bottom w:val="nil"/>
              <w:right w:val="nil"/>
            </w:tcBorders>
            <w:shd w:val="clear" w:color="auto" w:fill="auto"/>
            <w:noWrap/>
            <w:vAlign w:val="center"/>
            <w:hideMark/>
          </w:tcPr>
          <w:p w14:paraId="057FB605"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AZ DEQ</w:t>
            </w:r>
          </w:p>
        </w:tc>
      </w:tr>
      <w:tr w:rsidR="006B5C83" w:rsidRPr="006B5C83" w14:paraId="48069EAC" w14:textId="77777777" w:rsidTr="006B5C83">
        <w:trPr>
          <w:trHeight w:val="300"/>
        </w:trPr>
        <w:tc>
          <w:tcPr>
            <w:tcW w:w="1353" w:type="dxa"/>
            <w:tcBorders>
              <w:top w:val="nil"/>
              <w:left w:val="nil"/>
              <w:bottom w:val="nil"/>
              <w:right w:val="nil"/>
            </w:tcBorders>
            <w:shd w:val="clear" w:color="auto" w:fill="auto"/>
            <w:noWrap/>
            <w:vAlign w:val="center"/>
            <w:hideMark/>
          </w:tcPr>
          <w:p w14:paraId="50499798"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11.8.2018</w:t>
            </w:r>
          </w:p>
        </w:tc>
        <w:tc>
          <w:tcPr>
            <w:tcW w:w="1103" w:type="dxa"/>
            <w:tcBorders>
              <w:top w:val="nil"/>
              <w:left w:val="nil"/>
              <w:bottom w:val="nil"/>
              <w:right w:val="nil"/>
            </w:tcBorders>
            <w:shd w:val="clear" w:color="auto" w:fill="auto"/>
            <w:noWrap/>
            <w:vAlign w:val="center"/>
            <w:hideMark/>
          </w:tcPr>
          <w:p w14:paraId="32497B29"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NV DEP</w:t>
            </w:r>
          </w:p>
        </w:tc>
      </w:tr>
      <w:tr w:rsidR="006B5C83" w:rsidRPr="006B5C83" w14:paraId="61128784" w14:textId="77777777" w:rsidTr="006B5C83">
        <w:trPr>
          <w:trHeight w:val="300"/>
        </w:trPr>
        <w:tc>
          <w:tcPr>
            <w:tcW w:w="1353" w:type="dxa"/>
            <w:tcBorders>
              <w:top w:val="nil"/>
              <w:left w:val="nil"/>
              <w:bottom w:val="nil"/>
              <w:right w:val="nil"/>
            </w:tcBorders>
            <w:shd w:val="clear" w:color="auto" w:fill="auto"/>
            <w:noWrap/>
            <w:vAlign w:val="center"/>
            <w:hideMark/>
          </w:tcPr>
          <w:p w14:paraId="410210F7"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(11.22.2018)</w:t>
            </w:r>
          </w:p>
        </w:tc>
        <w:tc>
          <w:tcPr>
            <w:tcW w:w="1103" w:type="dxa"/>
            <w:tcBorders>
              <w:top w:val="nil"/>
              <w:left w:val="nil"/>
              <w:bottom w:val="nil"/>
              <w:right w:val="nil"/>
            </w:tcBorders>
            <w:shd w:val="clear" w:color="auto" w:fill="auto"/>
            <w:noWrap/>
            <w:vAlign w:val="center"/>
            <w:hideMark/>
          </w:tcPr>
          <w:p w14:paraId="07519D77" w14:textId="77777777" w:rsidR="006B5C83" w:rsidRPr="006B5C83" w:rsidRDefault="006B5C83" w:rsidP="006B5C83">
            <w:pPr>
              <w:rPr>
                <w:rFonts w:ascii="Calibri" w:eastAsia="Times New Roman" w:hAnsi="Calibri" w:cs="Times New Roman"/>
                <w:i/>
                <w:iCs/>
                <w:color w:val="000000"/>
              </w:rPr>
            </w:pPr>
            <w:r w:rsidRPr="006B5C83">
              <w:rPr>
                <w:rFonts w:ascii="Calibri" w:eastAsia="Times New Roman" w:hAnsi="Calibri" w:cs="Times New Roman"/>
                <w:i/>
                <w:iCs/>
                <w:color w:val="000000"/>
              </w:rPr>
              <w:t>No meeting</w:t>
            </w:r>
          </w:p>
        </w:tc>
      </w:tr>
      <w:tr w:rsidR="006B5C83" w:rsidRPr="006B5C83" w14:paraId="1103E090" w14:textId="77777777" w:rsidTr="006B5C83">
        <w:trPr>
          <w:trHeight w:val="300"/>
        </w:trPr>
        <w:tc>
          <w:tcPr>
            <w:tcW w:w="1353" w:type="dxa"/>
            <w:tcBorders>
              <w:top w:val="nil"/>
              <w:left w:val="nil"/>
              <w:bottom w:val="nil"/>
              <w:right w:val="nil"/>
            </w:tcBorders>
            <w:shd w:val="clear" w:color="auto" w:fill="auto"/>
            <w:noWrap/>
            <w:vAlign w:val="center"/>
            <w:hideMark/>
          </w:tcPr>
          <w:p w14:paraId="1EE5B004"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12.13.2018</w:t>
            </w:r>
          </w:p>
        </w:tc>
        <w:tc>
          <w:tcPr>
            <w:tcW w:w="1103" w:type="dxa"/>
            <w:tcBorders>
              <w:top w:val="nil"/>
              <w:left w:val="nil"/>
              <w:bottom w:val="nil"/>
              <w:right w:val="nil"/>
            </w:tcBorders>
            <w:shd w:val="clear" w:color="auto" w:fill="auto"/>
            <w:noWrap/>
            <w:vAlign w:val="center"/>
            <w:hideMark/>
          </w:tcPr>
          <w:p w14:paraId="6C9E53DB"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CARB</w:t>
            </w:r>
          </w:p>
        </w:tc>
      </w:tr>
      <w:tr w:rsidR="006B5C83" w:rsidRPr="006B5C83" w14:paraId="49093DEA" w14:textId="77777777" w:rsidTr="006B5C83">
        <w:trPr>
          <w:trHeight w:val="300"/>
        </w:trPr>
        <w:tc>
          <w:tcPr>
            <w:tcW w:w="1353" w:type="dxa"/>
            <w:tcBorders>
              <w:top w:val="nil"/>
              <w:left w:val="nil"/>
              <w:bottom w:val="nil"/>
              <w:right w:val="nil"/>
            </w:tcBorders>
            <w:shd w:val="clear" w:color="auto" w:fill="auto"/>
            <w:noWrap/>
            <w:vAlign w:val="center"/>
            <w:hideMark/>
          </w:tcPr>
          <w:p w14:paraId="5CCAAC48"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(12.27.2018)</w:t>
            </w:r>
          </w:p>
        </w:tc>
        <w:tc>
          <w:tcPr>
            <w:tcW w:w="1103" w:type="dxa"/>
            <w:tcBorders>
              <w:top w:val="nil"/>
              <w:left w:val="nil"/>
              <w:bottom w:val="nil"/>
              <w:right w:val="nil"/>
            </w:tcBorders>
            <w:shd w:val="clear" w:color="auto" w:fill="auto"/>
            <w:noWrap/>
            <w:vAlign w:val="center"/>
            <w:hideMark/>
          </w:tcPr>
          <w:p w14:paraId="66403A4B" w14:textId="77777777" w:rsidR="006B5C83" w:rsidRPr="006B5C83" w:rsidRDefault="006B5C83" w:rsidP="006B5C83">
            <w:pPr>
              <w:rPr>
                <w:rFonts w:ascii="Calibri" w:eastAsia="Times New Roman" w:hAnsi="Calibri" w:cs="Times New Roman"/>
                <w:i/>
                <w:iCs/>
                <w:color w:val="000000"/>
              </w:rPr>
            </w:pPr>
            <w:r w:rsidRPr="006B5C83">
              <w:rPr>
                <w:rFonts w:ascii="Calibri" w:eastAsia="Times New Roman" w:hAnsi="Calibri" w:cs="Times New Roman"/>
                <w:i/>
                <w:iCs/>
                <w:color w:val="000000"/>
              </w:rPr>
              <w:t>No meeting</w:t>
            </w:r>
          </w:p>
        </w:tc>
      </w:tr>
      <w:tr w:rsidR="006B5C83" w:rsidRPr="006B5C83" w14:paraId="65755166" w14:textId="77777777" w:rsidTr="006B5C83">
        <w:trPr>
          <w:trHeight w:val="300"/>
        </w:trPr>
        <w:tc>
          <w:tcPr>
            <w:tcW w:w="1353" w:type="dxa"/>
            <w:tcBorders>
              <w:top w:val="nil"/>
              <w:left w:val="nil"/>
              <w:bottom w:val="nil"/>
              <w:right w:val="nil"/>
            </w:tcBorders>
            <w:shd w:val="clear" w:color="auto" w:fill="auto"/>
            <w:noWrap/>
            <w:vAlign w:val="center"/>
            <w:hideMark/>
          </w:tcPr>
          <w:p w14:paraId="02991EB7"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1.10.2019</w:t>
            </w:r>
          </w:p>
        </w:tc>
        <w:tc>
          <w:tcPr>
            <w:tcW w:w="1103" w:type="dxa"/>
            <w:tcBorders>
              <w:top w:val="nil"/>
              <w:left w:val="nil"/>
              <w:bottom w:val="nil"/>
              <w:right w:val="nil"/>
            </w:tcBorders>
            <w:shd w:val="clear" w:color="auto" w:fill="auto"/>
            <w:noWrap/>
            <w:vAlign w:val="center"/>
            <w:hideMark/>
          </w:tcPr>
          <w:p w14:paraId="473C0AC0"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NMED</w:t>
            </w:r>
          </w:p>
        </w:tc>
      </w:tr>
      <w:tr w:rsidR="006B5C83" w:rsidRPr="006B5C83" w14:paraId="068192C5" w14:textId="77777777" w:rsidTr="006B5C83">
        <w:trPr>
          <w:trHeight w:val="300"/>
        </w:trPr>
        <w:tc>
          <w:tcPr>
            <w:tcW w:w="1353" w:type="dxa"/>
            <w:tcBorders>
              <w:top w:val="nil"/>
              <w:left w:val="nil"/>
              <w:bottom w:val="nil"/>
              <w:right w:val="nil"/>
            </w:tcBorders>
            <w:shd w:val="clear" w:color="auto" w:fill="auto"/>
            <w:noWrap/>
            <w:vAlign w:val="center"/>
            <w:hideMark/>
          </w:tcPr>
          <w:p w14:paraId="60C0AB3E"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1.24.2019</w:t>
            </w:r>
          </w:p>
        </w:tc>
        <w:tc>
          <w:tcPr>
            <w:tcW w:w="1103" w:type="dxa"/>
            <w:tcBorders>
              <w:top w:val="nil"/>
              <w:left w:val="nil"/>
              <w:bottom w:val="nil"/>
              <w:right w:val="nil"/>
            </w:tcBorders>
            <w:shd w:val="clear" w:color="auto" w:fill="auto"/>
            <w:noWrap/>
            <w:vAlign w:val="center"/>
            <w:hideMark/>
          </w:tcPr>
          <w:p w14:paraId="5A7646A8"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CABQ</w:t>
            </w:r>
          </w:p>
        </w:tc>
      </w:tr>
      <w:tr w:rsidR="006B5C83" w:rsidRPr="006B5C83" w14:paraId="05C0BCDD" w14:textId="77777777" w:rsidTr="006B5C83">
        <w:trPr>
          <w:trHeight w:val="300"/>
        </w:trPr>
        <w:tc>
          <w:tcPr>
            <w:tcW w:w="1353" w:type="dxa"/>
            <w:tcBorders>
              <w:top w:val="nil"/>
              <w:left w:val="nil"/>
              <w:bottom w:val="nil"/>
              <w:right w:val="nil"/>
            </w:tcBorders>
            <w:shd w:val="clear" w:color="auto" w:fill="auto"/>
            <w:noWrap/>
            <w:vAlign w:val="center"/>
            <w:hideMark/>
          </w:tcPr>
          <w:p w14:paraId="33E84D15"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2.14.2019</w:t>
            </w:r>
          </w:p>
        </w:tc>
        <w:tc>
          <w:tcPr>
            <w:tcW w:w="1103" w:type="dxa"/>
            <w:tcBorders>
              <w:top w:val="nil"/>
              <w:left w:val="nil"/>
              <w:bottom w:val="nil"/>
              <w:right w:val="nil"/>
            </w:tcBorders>
            <w:shd w:val="clear" w:color="auto" w:fill="auto"/>
            <w:noWrap/>
            <w:vAlign w:val="center"/>
            <w:hideMark/>
          </w:tcPr>
          <w:p w14:paraId="71E1FD56"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MT DEQ</w:t>
            </w:r>
          </w:p>
        </w:tc>
      </w:tr>
      <w:tr w:rsidR="006B5C83" w:rsidRPr="006B5C83" w14:paraId="2CE5898B" w14:textId="77777777" w:rsidTr="006B5C83">
        <w:trPr>
          <w:trHeight w:val="300"/>
        </w:trPr>
        <w:tc>
          <w:tcPr>
            <w:tcW w:w="1353" w:type="dxa"/>
            <w:tcBorders>
              <w:top w:val="nil"/>
              <w:left w:val="nil"/>
              <w:bottom w:val="nil"/>
              <w:right w:val="nil"/>
            </w:tcBorders>
            <w:shd w:val="clear" w:color="auto" w:fill="auto"/>
            <w:noWrap/>
            <w:vAlign w:val="center"/>
            <w:hideMark/>
          </w:tcPr>
          <w:p w14:paraId="4E1A1E0F"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2.28.2019</w:t>
            </w:r>
          </w:p>
        </w:tc>
        <w:tc>
          <w:tcPr>
            <w:tcW w:w="1103" w:type="dxa"/>
            <w:tcBorders>
              <w:top w:val="nil"/>
              <w:left w:val="nil"/>
              <w:bottom w:val="nil"/>
              <w:right w:val="nil"/>
            </w:tcBorders>
            <w:shd w:val="clear" w:color="auto" w:fill="auto"/>
            <w:noWrap/>
            <w:vAlign w:val="center"/>
            <w:hideMark/>
          </w:tcPr>
          <w:p w14:paraId="5B0012FE" w14:textId="77777777" w:rsidR="006B5C83" w:rsidRPr="006B5C83" w:rsidRDefault="006B5C83" w:rsidP="006B5C83">
            <w:pPr>
              <w:rPr>
                <w:rFonts w:ascii="Calibri" w:eastAsia="Times New Roman" w:hAnsi="Calibri" w:cs="Times New Roman"/>
                <w:color w:val="000000"/>
              </w:rPr>
            </w:pPr>
            <w:r w:rsidRPr="006B5C83">
              <w:rPr>
                <w:rFonts w:ascii="Calibri" w:eastAsia="Times New Roman" w:hAnsi="Calibri" w:cs="Times New Roman"/>
                <w:color w:val="000000"/>
              </w:rPr>
              <w:t>AZ DEQ</w:t>
            </w:r>
          </w:p>
        </w:tc>
      </w:tr>
    </w:tbl>
    <w:p w14:paraId="183D8E8E" w14:textId="77777777" w:rsidR="006B5C83" w:rsidRDefault="006B5C83">
      <w:pPr>
        <w:rPr>
          <w:rFonts w:ascii="Times New Roman" w:hAnsi="Times New Roman" w:cs="Times New Roman"/>
          <w:sz w:val="24"/>
          <w:szCs w:val="24"/>
        </w:rPr>
        <w:sectPr w:rsidR="006B5C83" w:rsidSect="006B5C83">
          <w:type w:val="continuous"/>
          <w:pgSz w:w="12240" w:h="15840"/>
          <w:pgMar w:top="1440" w:right="1440" w:bottom="1440" w:left="1440" w:header="720" w:footer="720" w:gutter="0"/>
          <w:cols w:num="2" w:space="720"/>
          <w:docGrid w:linePitch="360"/>
        </w:sectPr>
      </w:pPr>
      <w:bookmarkStart w:id="0" w:name="_GoBack"/>
      <w:bookmarkEnd w:id="0"/>
    </w:p>
    <w:p w14:paraId="5F522837" w14:textId="46E884F1" w:rsidR="00E940C3" w:rsidRPr="00E940C3" w:rsidRDefault="00E940C3">
      <w:pPr>
        <w:rPr>
          <w:rFonts w:ascii="Times New Roman" w:hAnsi="Times New Roman" w:cs="Times New Roman"/>
          <w:sz w:val="24"/>
          <w:szCs w:val="24"/>
        </w:rPr>
      </w:pPr>
    </w:p>
    <w:sectPr w:rsidR="00E940C3" w:rsidRPr="00E940C3" w:rsidSect="006B5C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1DBA" w14:textId="77777777" w:rsidR="000B67FA" w:rsidRDefault="000B67FA" w:rsidP="000B67FA">
      <w:r>
        <w:separator/>
      </w:r>
    </w:p>
  </w:endnote>
  <w:endnote w:type="continuationSeparator" w:id="0">
    <w:p w14:paraId="1FEC254E" w14:textId="77777777" w:rsidR="000B67FA" w:rsidRDefault="000B67FA" w:rsidP="000B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11006" w14:textId="77777777" w:rsidR="000B67FA" w:rsidRDefault="000B67FA" w:rsidP="000B67FA">
      <w:r>
        <w:separator/>
      </w:r>
    </w:p>
  </w:footnote>
  <w:footnote w:type="continuationSeparator" w:id="0">
    <w:p w14:paraId="411F1853" w14:textId="77777777" w:rsidR="000B67FA" w:rsidRDefault="000B67FA" w:rsidP="000B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252769"/>
      <w:docPartObj>
        <w:docPartGallery w:val="Page Numbers (Top of Page)"/>
        <w:docPartUnique/>
      </w:docPartObj>
    </w:sdtPr>
    <w:sdtEndPr>
      <w:rPr>
        <w:noProof/>
      </w:rPr>
    </w:sdtEndPr>
    <w:sdtContent>
      <w:p w14:paraId="1737216C" w14:textId="77777777" w:rsidR="000B67FA" w:rsidRDefault="000B67FA">
        <w:pPr>
          <w:pStyle w:val="Header"/>
          <w:jc w:val="center"/>
        </w:pPr>
        <w:r>
          <w:fldChar w:fldCharType="begin"/>
        </w:r>
        <w:r>
          <w:instrText xml:space="preserve"> PAGE   \* MERGEFORMAT </w:instrText>
        </w:r>
        <w:r>
          <w:fldChar w:fldCharType="separate"/>
        </w:r>
        <w:r w:rsidR="006E5F42">
          <w:rPr>
            <w:noProof/>
          </w:rPr>
          <w:t>4</w:t>
        </w:r>
        <w:r>
          <w:rPr>
            <w:noProof/>
          </w:rPr>
          <w:fldChar w:fldCharType="end"/>
        </w:r>
      </w:p>
    </w:sdtContent>
  </w:sdt>
  <w:p w14:paraId="3909F54A" w14:textId="77777777" w:rsidR="000B67FA" w:rsidRDefault="000B6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9CBD34"/>
    <w:lvl w:ilvl="0">
      <w:numFmt w:val="bullet"/>
      <w:lvlText w:val="*"/>
      <w:lvlJc w:val="left"/>
      <w:pPr>
        <w:ind w:left="0" w:firstLine="0"/>
      </w:pPr>
    </w:lvl>
  </w:abstractNum>
  <w:abstractNum w:abstractNumId="1" w15:restartNumberingAfterBreak="0">
    <w:nsid w:val="2F737E72"/>
    <w:multiLevelType w:val="hybridMultilevel"/>
    <w:tmpl w:val="681A1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8E640BB"/>
    <w:multiLevelType w:val="hybridMultilevel"/>
    <w:tmpl w:val="0130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40"/>
        <w:lvlJc w:val="left"/>
        <w:pPr>
          <w:ind w:left="0" w:firstLine="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78"/>
    <w:rsid w:val="00012000"/>
    <w:rsid w:val="00014187"/>
    <w:rsid w:val="00072A48"/>
    <w:rsid w:val="00073C4A"/>
    <w:rsid w:val="00086AE2"/>
    <w:rsid w:val="000870FE"/>
    <w:rsid w:val="0009037A"/>
    <w:rsid w:val="000A1EF9"/>
    <w:rsid w:val="000B5194"/>
    <w:rsid w:val="000B67FA"/>
    <w:rsid w:val="000C3B78"/>
    <w:rsid w:val="000E4D3C"/>
    <w:rsid w:val="00111A3A"/>
    <w:rsid w:val="00124AF7"/>
    <w:rsid w:val="00142A18"/>
    <w:rsid w:val="00175D9C"/>
    <w:rsid w:val="00181DAB"/>
    <w:rsid w:val="00183674"/>
    <w:rsid w:val="0019777F"/>
    <w:rsid w:val="001A61E0"/>
    <w:rsid w:val="001B6945"/>
    <w:rsid w:val="001E5C55"/>
    <w:rsid w:val="001F0D9B"/>
    <w:rsid w:val="00215181"/>
    <w:rsid w:val="002358D0"/>
    <w:rsid w:val="00250786"/>
    <w:rsid w:val="002543DB"/>
    <w:rsid w:val="002C588A"/>
    <w:rsid w:val="002C7B6A"/>
    <w:rsid w:val="002D0614"/>
    <w:rsid w:val="002E4EA8"/>
    <w:rsid w:val="0030399D"/>
    <w:rsid w:val="003177E5"/>
    <w:rsid w:val="003333FE"/>
    <w:rsid w:val="00354103"/>
    <w:rsid w:val="003605C9"/>
    <w:rsid w:val="003627CA"/>
    <w:rsid w:val="00372B1F"/>
    <w:rsid w:val="0039355A"/>
    <w:rsid w:val="00395C81"/>
    <w:rsid w:val="003B2CE9"/>
    <w:rsid w:val="003E3D6C"/>
    <w:rsid w:val="003F7576"/>
    <w:rsid w:val="004039EB"/>
    <w:rsid w:val="004246CD"/>
    <w:rsid w:val="005278C9"/>
    <w:rsid w:val="00553F42"/>
    <w:rsid w:val="00566BA6"/>
    <w:rsid w:val="0059421B"/>
    <w:rsid w:val="005D055C"/>
    <w:rsid w:val="005F3E82"/>
    <w:rsid w:val="00623400"/>
    <w:rsid w:val="0063202C"/>
    <w:rsid w:val="00653928"/>
    <w:rsid w:val="00675AC6"/>
    <w:rsid w:val="006B5C83"/>
    <w:rsid w:val="006C04F7"/>
    <w:rsid w:val="006E5F42"/>
    <w:rsid w:val="006F1217"/>
    <w:rsid w:val="00731DCF"/>
    <w:rsid w:val="00745041"/>
    <w:rsid w:val="0075756C"/>
    <w:rsid w:val="00761327"/>
    <w:rsid w:val="0079276A"/>
    <w:rsid w:val="00796FF3"/>
    <w:rsid w:val="007D2FB6"/>
    <w:rsid w:val="007F4EA3"/>
    <w:rsid w:val="00844197"/>
    <w:rsid w:val="008537C3"/>
    <w:rsid w:val="00870291"/>
    <w:rsid w:val="00883E12"/>
    <w:rsid w:val="008B1103"/>
    <w:rsid w:val="008E4722"/>
    <w:rsid w:val="008F19A4"/>
    <w:rsid w:val="00960D34"/>
    <w:rsid w:val="00961C0B"/>
    <w:rsid w:val="00975E78"/>
    <w:rsid w:val="00996401"/>
    <w:rsid w:val="009E07B5"/>
    <w:rsid w:val="009E6BDB"/>
    <w:rsid w:val="00A10AB1"/>
    <w:rsid w:val="00A252B2"/>
    <w:rsid w:val="00A25C54"/>
    <w:rsid w:val="00A46632"/>
    <w:rsid w:val="00A57E3C"/>
    <w:rsid w:val="00A67698"/>
    <w:rsid w:val="00A761FB"/>
    <w:rsid w:val="00A83A2D"/>
    <w:rsid w:val="00AA65AD"/>
    <w:rsid w:val="00AB35BD"/>
    <w:rsid w:val="00AD641A"/>
    <w:rsid w:val="00AD6F3D"/>
    <w:rsid w:val="00AE55F2"/>
    <w:rsid w:val="00B01645"/>
    <w:rsid w:val="00B17319"/>
    <w:rsid w:val="00B317EF"/>
    <w:rsid w:val="00B356A3"/>
    <w:rsid w:val="00B41BDC"/>
    <w:rsid w:val="00B468F7"/>
    <w:rsid w:val="00BF3B54"/>
    <w:rsid w:val="00C43ED1"/>
    <w:rsid w:val="00C65BD8"/>
    <w:rsid w:val="00C8016A"/>
    <w:rsid w:val="00C935FE"/>
    <w:rsid w:val="00CB4033"/>
    <w:rsid w:val="00CD35B1"/>
    <w:rsid w:val="00CD5DCB"/>
    <w:rsid w:val="00CD7425"/>
    <w:rsid w:val="00D03A74"/>
    <w:rsid w:val="00D12BE4"/>
    <w:rsid w:val="00D31E5B"/>
    <w:rsid w:val="00D35CC1"/>
    <w:rsid w:val="00D50774"/>
    <w:rsid w:val="00DA0369"/>
    <w:rsid w:val="00DA0FA8"/>
    <w:rsid w:val="00DA4F94"/>
    <w:rsid w:val="00DB6CF3"/>
    <w:rsid w:val="00DC1FCE"/>
    <w:rsid w:val="00DC6828"/>
    <w:rsid w:val="00DE5923"/>
    <w:rsid w:val="00E0204E"/>
    <w:rsid w:val="00E10462"/>
    <w:rsid w:val="00E16514"/>
    <w:rsid w:val="00E25AD7"/>
    <w:rsid w:val="00E26577"/>
    <w:rsid w:val="00E3042B"/>
    <w:rsid w:val="00E31FF6"/>
    <w:rsid w:val="00E6681E"/>
    <w:rsid w:val="00E940C3"/>
    <w:rsid w:val="00EA2A5F"/>
    <w:rsid w:val="00EA5421"/>
    <w:rsid w:val="00EA576B"/>
    <w:rsid w:val="00EB5D10"/>
    <w:rsid w:val="00EE3FD4"/>
    <w:rsid w:val="00F11C6B"/>
    <w:rsid w:val="00F256C9"/>
    <w:rsid w:val="00F642D0"/>
    <w:rsid w:val="00F7269B"/>
    <w:rsid w:val="00F76D38"/>
    <w:rsid w:val="00F84B99"/>
    <w:rsid w:val="00F93EEA"/>
    <w:rsid w:val="00FB03AE"/>
    <w:rsid w:val="00FB0EBA"/>
    <w:rsid w:val="00FC128A"/>
    <w:rsid w:val="00FC27F6"/>
    <w:rsid w:val="00FE09C3"/>
    <w:rsid w:val="00FE1655"/>
    <w:rsid w:val="00FE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768F"/>
  <w15:chartTrackingRefBased/>
  <w15:docId w15:val="{3289B14A-147D-4873-905D-16CE348A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88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50774"/>
    <w:pPr>
      <w:spacing w:after="120"/>
    </w:pPr>
    <w:rPr>
      <w:rFonts w:cs="Times New Roman"/>
      <w:sz w:val="20"/>
      <w:szCs w:val="20"/>
    </w:rPr>
  </w:style>
  <w:style w:type="character" w:customStyle="1" w:styleId="FootnoteTextChar">
    <w:name w:val="Footnote Text Char"/>
    <w:basedOn w:val="DefaultParagraphFont"/>
    <w:link w:val="FootnoteText"/>
    <w:uiPriority w:val="99"/>
    <w:rsid w:val="00D50774"/>
    <w:rPr>
      <w:rFonts w:ascii="Times New Roman" w:hAnsi="Times New Roman" w:cs="Times New Roman"/>
      <w:sz w:val="20"/>
      <w:szCs w:val="20"/>
    </w:rPr>
  </w:style>
  <w:style w:type="character" w:styleId="Hyperlink">
    <w:name w:val="Hyperlink"/>
    <w:basedOn w:val="DefaultParagraphFont"/>
    <w:uiPriority w:val="99"/>
    <w:unhideWhenUsed/>
    <w:rsid w:val="00AB35BD"/>
    <w:rPr>
      <w:color w:val="0563C1" w:themeColor="hyperlink"/>
      <w:u w:val="single"/>
    </w:rPr>
  </w:style>
  <w:style w:type="paragraph" w:styleId="Header">
    <w:name w:val="header"/>
    <w:basedOn w:val="Normal"/>
    <w:link w:val="HeaderChar"/>
    <w:uiPriority w:val="99"/>
    <w:unhideWhenUsed/>
    <w:rsid w:val="000B67FA"/>
    <w:pPr>
      <w:tabs>
        <w:tab w:val="center" w:pos="4680"/>
        <w:tab w:val="right" w:pos="9360"/>
      </w:tabs>
    </w:pPr>
  </w:style>
  <w:style w:type="character" w:customStyle="1" w:styleId="HeaderChar">
    <w:name w:val="Header Char"/>
    <w:basedOn w:val="DefaultParagraphFont"/>
    <w:link w:val="Header"/>
    <w:uiPriority w:val="99"/>
    <w:rsid w:val="000B67FA"/>
  </w:style>
  <w:style w:type="paragraph" w:styleId="Footer">
    <w:name w:val="footer"/>
    <w:basedOn w:val="Normal"/>
    <w:link w:val="FooterChar"/>
    <w:uiPriority w:val="99"/>
    <w:unhideWhenUsed/>
    <w:rsid w:val="000B67FA"/>
    <w:pPr>
      <w:tabs>
        <w:tab w:val="center" w:pos="4680"/>
        <w:tab w:val="right" w:pos="9360"/>
      </w:tabs>
    </w:pPr>
  </w:style>
  <w:style w:type="character" w:customStyle="1" w:styleId="FooterChar">
    <w:name w:val="Footer Char"/>
    <w:basedOn w:val="DefaultParagraphFont"/>
    <w:link w:val="Footer"/>
    <w:uiPriority w:val="99"/>
    <w:rsid w:val="000B67FA"/>
  </w:style>
  <w:style w:type="paragraph" w:styleId="ListParagraph">
    <w:name w:val="List Paragraph"/>
    <w:basedOn w:val="Normal"/>
    <w:uiPriority w:val="34"/>
    <w:qFormat/>
    <w:rsid w:val="006C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50168">
      <w:bodyDiv w:val="1"/>
      <w:marLeft w:val="0"/>
      <w:marRight w:val="0"/>
      <w:marTop w:val="0"/>
      <w:marBottom w:val="0"/>
      <w:divBdr>
        <w:top w:val="none" w:sz="0" w:space="0" w:color="auto"/>
        <w:left w:val="none" w:sz="0" w:space="0" w:color="auto"/>
        <w:bottom w:val="none" w:sz="0" w:space="0" w:color="auto"/>
        <w:right w:val="none" w:sz="0" w:space="0" w:color="auto"/>
      </w:divBdr>
    </w:div>
    <w:div w:id="694691450">
      <w:bodyDiv w:val="1"/>
      <w:marLeft w:val="0"/>
      <w:marRight w:val="0"/>
      <w:marTop w:val="0"/>
      <w:marBottom w:val="0"/>
      <w:divBdr>
        <w:top w:val="none" w:sz="0" w:space="0" w:color="auto"/>
        <w:left w:val="none" w:sz="0" w:space="0" w:color="auto"/>
        <w:bottom w:val="none" w:sz="0" w:space="0" w:color="auto"/>
        <w:right w:val="none" w:sz="0" w:space="0" w:color="auto"/>
      </w:divBdr>
    </w:div>
    <w:div w:id="198928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wardtufte.com/tufte/" TargetMode="External"/><Relationship Id="rId3" Type="http://schemas.openxmlformats.org/officeDocument/2006/relationships/settings" Target="settings.xml"/><Relationship Id="rId7" Type="http://schemas.openxmlformats.org/officeDocument/2006/relationships/hyperlink" Target="http://www.wrapair2.org/RHPW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Merta, Ed L.</dc:creator>
  <cp:keywords/>
  <dc:description/>
  <cp:lastModifiedBy>Cindy Hollenberg</cp:lastModifiedBy>
  <cp:revision>4</cp:revision>
  <dcterms:created xsi:type="dcterms:W3CDTF">2018-10-15T21:35:00Z</dcterms:created>
  <dcterms:modified xsi:type="dcterms:W3CDTF">2018-10-17T17:16:00Z</dcterms:modified>
</cp:coreProperties>
</file>